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1" w:rsidRPr="00D46020" w:rsidRDefault="007815B5" w:rsidP="00F35B5E">
      <w:r w:rsidRPr="00D460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18pt;width:172.4pt;height:189pt;z-index:1" filled="t" fillcolor="blue">
            <v:imagedata r:id="rId7" o:title=""/>
          </v:shape>
          <o:OLEObject Type="Embed" ProgID="Msxml2.SAXXMLReader.5.0" ShapeID="_x0000_s1026" DrawAspect="Content" ObjectID="_1573115438" r:id="rId8">
            <o:FieldCodes>\s</o:FieldCodes>
          </o:OLEObject>
        </w:pict>
      </w:r>
    </w:p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p w:rsidR="00296101" w:rsidRPr="00D46020" w:rsidRDefault="00296101" w:rsidP="00F35B5E"/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296101" w:rsidRPr="00D4602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96101" w:rsidRPr="00D46020" w:rsidRDefault="00296101" w:rsidP="002A43E3">
            <w:pPr>
              <w:pStyle w:val="a3"/>
              <w:ind w:left="-288" w:firstLine="288"/>
            </w:pPr>
            <w:r w:rsidRPr="00D46020">
              <w:t xml:space="preserve">Федеральное государственное бюджетное образовательное учреждение </w:t>
            </w:r>
          </w:p>
          <w:p w:rsidR="00296101" w:rsidRPr="00D46020" w:rsidRDefault="00296101" w:rsidP="002A43E3">
            <w:pPr>
              <w:pStyle w:val="a3"/>
              <w:ind w:left="-288" w:firstLine="288"/>
            </w:pPr>
            <w:r w:rsidRPr="00D46020">
              <w:t xml:space="preserve">высшего образования </w:t>
            </w:r>
          </w:p>
          <w:p w:rsidR="00296101" w:rsidRPr="00D46020" w:rsidRDefault="00296101" w:rsidP="002A43E3">
            <w:pPr>
              <w:pStyle w:val="a3"/>
              <w:ind w:left="-288" w:firstLine="288"/>
            </w:pPr>
            <w:r w:rsidRPr="00D46020">
              <w:t>«РОССИЙСКИЙ ГОСУДАРСТВЕННЫЙ УНИВЕРСИТЕТ ПРАВОСУДИЯ»</w:t>
            </w:r>
          </w:p>
        </w:tc>
      </w:tr>
    </w:tbl>
    <w:p w:rsidR="00296101" w:rsidRPr="00D46020" w:rsidRDefault="00296101" w:rsidP="00F35B5E">
      <w:pPr>
        <w:pStyle w:val="a3"/>
      </w:pPr>
    </w:p>
    <w:p w:rsidR="00296101" w:rsidRPr="00D46020" w:rsidRDefault="00296101" w:rsidP="00F35B5E">
      <w:pPr>
        <w:pStyle w:val="a3"/>
      </w:pPr>
    </w:p>
    <w:p w:rsidR="00296101" w:rsidRPr="00D46020" w:rsidRDefault="00296101" w:rsidP="00F35B5E">
      <w:pPr>
        <w:pStyle w:val="a3"/>
      </w:pPr>
    </w:p>
    <w:p w:rsidR="00296101" w:rsidRPr="00D46020" w:rsidRDefault="00296101" w:rsidP="00F35B5E">
      <w:pPr>
        <w:pStyle w:val="a3"/>
        <w:rPr>
          <w:sz w:val="28"/>
          <w:szCs w:val="28"/>
        </w:rPr>
      </w:pPr>
    </w:p>
    <w:p w:rsidR="00296101" w:rsidRPr="00D46020" w:rsidRDefault="00296101" w:rsidP="00F35B5E">
      <w:pPr>
        <w:pStyle w:val="a3"/>
        <w:rPr>
          <w:sz w:val="28"/>
          <w:szCs w:val="28"/>
        </w:rPr>
      </w:pPr>
    </w:p>
    <w:p w:rsidR="00296101" w:rsidRPr="00D46020" w:rsidRDefault="00296101" w:rsidP="00F35B5E">
      <w:pPr>
        <w:pStyle w:val="a3"/>
        <w:rPr>
          <w:caps/>
          <w:sz w:val="28"/>
          <w:szCs w:val="28"/>
        </w:rPr>
      </w:pPr>
      <w:r w:rsidRPr="00D46020">
        <w:rPr>
          <w:sz w:val="28"/>
          <w:szCs w:val="28"/>
        </w:rPr>
        <w:t xml:space="preserve">МЕЖДУНАРОДНАЯ  НАУЧНО-ПРАКТИЧЕСКАЯ  КОНФЕРЕНЦИЯ  </w:t>
      </w:r>
    </w:p>
    <w:p w:rsidR="00296101" w:rsidRPr="00D46020" w:rsidRDefault="00296101" w:rsidP="00F35B5E">
      <w:pPr>
        <w:pStyle w:val="a3"/>
        <w:rPr>
          <w:sz w:val="28"/>
          <w:szCs w:val="28"/>
        </w:rPr>
      </w:pPr>
    </w:p>
    <w:p w:rsidR="00296101" w:rsidRPr="00D46020" w:rsidRDefault="00296101" w:rsidP="00F35B5E">
      <w:pPr>
        <w:jc w:val="center"/>
        <w:rPr>
          <w:b/>
          <w:bCs/>
          <w:sz w:val="28"/>
          <w:szCs w:val="28"/>
        </w:rPr>
      </w:pPr>
    </w:p>
    <w:p w:rsidR="00296101" w:rsidRPr="00D46020" w:rsidRDefault="00296101" w:rsidP="00F35B5E">
      <w:pPr>
        <w:jc w:val="center"/>
        <w:rPr>
          <w:b/>
          <w:bCs/>
          <w:sz w:val="28"/>
          <w:szCs w:val="28"/>
        </w:rPr>
      </w:pPr>
    </w:p>
    <w:p w:rsidR="00296101" w:rsidRPr="00D46020" w:rsidRDefault="00296101" w:rsidP="00F35B5E">
      <w:pPr>
        <w:jc w:val="center"/>
        <w:rPr>
          <w:b/>
          <w:bCs/>
          <w:sz w:val="28"/>
          <w:szCs w:val="28"/>
        </w:rPr>
      </w:pPr>
    </w:p>
    <w:p w:rsidR="00296101" w:rsidRPr="00D46020" w:rsidRDefault="00296101" w:rsidP="002A43E3">
      <w:pPr>
        <w:tabs>
          <w:tab w:val="left" w:pos="2160"/>
        </w:tabs>
        <w:jc w:val="center"/>
        <w:rPr>
          <w:b/>
          <w:bCs/>
          <w:sz w:val="40"/>
          <w:szCs w:val="40"/>
        </w:rPr>
      </w:pPr>
      <w:r w:rsidRPr="00D46020">
        <w:rPr>
          <w:b/>
          <w:bCs/>
          <w:sz w:val="40"/>
          <w:szCs w:val="40"/>
        </w:rPr>
        <w:t xml:space="preserve">«Финансовое право в ХХI веке: </w:t>
      </w:r>
    </w:p>
    <w:p w:rsidR="00296101" w:rsidRPr="00D46020" w:rsidRDefault="00296101" w:rsidP="002A43E3">
      <w:pPr>
        <w:ind w:firstLine="360"/>
        <w:jc w:val="center"/>
        <w:rPr>
          <w:b/>
          <w:bCs/>
          <w:sz w:val="40"/>
          <w:szCs w:val="40"/>
        </w:rPr>
      </w:pPr>
      <w:r w:rsidRPr="00D46020">
        <w:rPr>
          <w:b/>
          <w:bCs/>
          <w:sz w:val="40"/>
          <w:szCs w:val="40"/>
        </w:rPr>
        <w:t>современное состояние и перспективы развития»</w:t>
      </w:r>
    </w:p>
    <w:p w:rsidR="00296101" w:rsidRPr="00D46020" w:rsidRDefault="00296101" w:rsidP="00F35B5E">
      <w:pPr>
        <w:ind w:firstLine="360"/>
        <w:jc w:val="center"/>
        <w:rPr>
          <w:b/>
          <w:bCs/>
          <w:sz w:val="40"/>
          <w:szCs w:val="40"/>
        </w:rPr>
      </w:pPr>
    </w:p>
    <w:p w:rsidR="00296101" w:rsidRPr="00D46020" w:rsidRDefault="00296101" w:rsidP="00F35B5E">
      <w:pPr>
        <w:jc w:val="center"/>
        <w:rPr>
          <w:b/>
          <w:bCs/>
          <w:sz w:val="36"/>
          <w:szCs w:val="36"/>
        </w:rPr>
      </w:pPr>
      <w:r w:rsidRPr="00D46020">
        <w:rPr>
          <w:b/>
          <w:bCs/>
          <w:sz w:val="36"/>
          <w:szCs w:val="36"/>
        </w:rPr>
        <w:t>30 ноября – 1 декабря 2017 года</w:t>
      </w: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ind w:firstLine="900"/>
        <w:jc w:val="both"/>
        <w:rPr>
          <w:b/>
          <w:bCs/>
          <w:sz w:val="32"/>
          <w:szCs w:val="32"/>
        </w:rPr>
      </w:pPr>
    </w:p>
    <w:p w:rsidR="00296101" w:rsidRPr="00D46020" w:rsidRDefault="00296101" w:rsidP="00F35B5E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г. Москва</w:t>
      </w:r>
    </w:p>
    <w:p w:rsidR="00296101" w:rsidRPr="00D46020" w:rsidRDefault="00296101" w:rsidP="00F35B5E">
      <w:pPr>
        <w:spacing w:line="360" w:lineRule="auto"/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br w:type="page"/>
      </w:r>
      <w:r w:rsidRPr="00D46020">
        <w:rPr>
          <w:b/>
          <w:bCs/>
          <w:sz w:val="28"/>
          <w:szCs w:val="28"/>
        </w:rPr>
        <w:lastRenderedPageBreak/>
        <w:t>Уважаемые участники</w:t>
      </w:r>
    </w:p>
    <w:p w:rsidR="00296101" w:rsidRPr="00D46020" w:rsidRDefault="00296101" w:rsidP="00F35B5E">
      <w:pPr>
        <w:spacing w:line="360" w:lineRule="auto"/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международной научно-практической конференции</w:t>
      </w:r>
    </w:p>
    <w:p w:rsidR="00296101" w:rsidRPr="00D46020" w:rsidRDefault="00296101" w:rsidP="002A43E3">
      <w:pPr>
        <w:spacing w:line="360" w:lineRule="auto"/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«Финансовое право в ХХI веке: </w:t>
      </w:r>
    </w:p>
    <w:p w:rsidR="00296101" w:rsidRPr="00D46020" w:rsidRDefault="00296101" w:rsidP="002A43E3">
      <w:pPr>
        <w:spacing w:line="360" w:lineRule="auto"/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современное состояние и перспективы развития»!</w:t>
      </w:r>
    </w:p>
    <w:p w:rsidR="00296101" w:rsidRPr="00D46020" w:rsidRDefault="00296101" w:rsidP="00F35B5E">
      <w:pPr>
        <w:spacing w:line="360" w:lineRule="auto"/>
        <w:jc w:val="both"/>
        <w:rPr>
          <w:sz w:val="28"/>
          <w:szCs w:val="28"/>
        </w:rPr>
      </w:pPr>
    </w:p>
    <w:p w:rsidR="00296101" w:rsidRPr="00D46020" w:rsidRDefault="00296101" w:rsidP="00F35B5E">
      <w:pPr>
        <w:spacing w:line="360" w:lineRule="auto"/>
        <w:jc w:val="both"/>
        <w:rPr>
          <w:sz w:val="28"/>
          <w:szCs w:val="28"/>
        </w:rPr>
      </w:pPr>
      <w:r w:rsidRPr="00D46020">
        <w:rPr>
          <w:sz w:val="28"/>
          <w:szCs w:val="28"/>
        </w:rPr>
        <w:tab/>
        <w:t>Мы рады приветствовать Вас в Российском государственном университете правосудия (РГУП), который был учрежден как Российская академия правосудия Верховным Судом Российской Федерации и Высшим Арбитражным Судом Российской Федерации на основании Постановления Правительства РФ № 1199 от 28 октября 1999 года во исполнение Указа Президента РФ № 528 от 11 мая 1998 года. Осенью 2014 года Российская академия правосудия преобразована в Российский государственный университет правосудия, единственным учредителем которого является Верховный суд Российской Федерации.</w:t>
      </w:r>
    </w:p>
    <w:p w:rsidR="00296101" w:rsidRPr="00D46020" w:rsidRDefault="00296101" w:rsidP="00F35B5E">
      <w:pPr>
        <w:spacing w:line="360" w:lineRule="auto"/>
        <w:jc w:val="both"/>
        <w:rPr>
          <w:sz w:val="28"/>
          <w:szCs w:val="28"/>
        </w:rPr>
      </w:pPr>
      <w:r w:rsidRPr="00D46020">
        <w:rPr>
          <w:sz w:val="28"/>
          <w:szCs w:val="28"/>
        </w:rPr>
        <w:tab/>
        <w:t>Российский государственный университет правосудия – научно-образовательное учреждение, выполняющее несколько функций: повышение квалификации судей и работников аппаратов как судов общей юрисдикции, так и арбитражных судов; подготовку специалистов по программам высшего и среднего профессионального образования юридического и экономического профиля; осуществляется магистерская подготовка, послевузовское обучение аспирантов, соискателей и докторантов; фундаментальные и прикладные научные исследования права и государства.</w:t>
      </w:r>
    </w:p>
    <w:p w:rsidR="00296101" w:rsidRPr="00D46020" w:rsidRDefault="00296101" w:rsidP="00052477">
      <w:pPr>
        <w:spacing w:line="360" w:lineRule="auto"/>
        <w:jc w:val="both"/>
        <w:rPr>
          <w:sz w:val="28"/>
          <w:szCs w:val="28"/>
        </w:rPr>
      </w:pPr>
      <w:r w:rsidRPr="00D46020">
        <w:rPr>
          <w:sz w:val="28"/>
          <w:szCs w:val="28"/>
        </w:rPr>
        <w:tab/>
        <w:t xml:space="preserve">Сегодня Университет обучает более 22 000 студентов - как в Москве, так и в 11 филиалах России (Томск, Хабаровск, Челябинск, Ростов-на-Дону, Воронеж, Казань, Санкт-Петербург, Нижний Новгород, Иркутск, Краснодар, Симферополь) – на 8 факультетах (факультет повышения квалификации и переподготовки судей, государственных гражданских служащих судов общей юрисдикции и Судебного департамента; факультет </w:t>
      </w:r>
      <w:hyperlink r:id="rId9" w:history="1">
        <w:r w:rsidRPr="00D46020">
          <w:rPr>
            <w:sz w:val="28"/>
            <w:szCs w:val="28"/>
          </w:rPr>
          <w:t xml:space="preserve">повышения квалификации федеральных судей, рассматривающих экономические споры, и профессиональной переподготовки судей, впервые назначенных на должности </w:t>
        </w:r>
        <w:r w:rsidRPr="00D46020">
          <w:rPr>
            <w:sz w:val="28"/>
            <w:szCs w:val="28"/>
          </w:rPr>
          <w:lastRenderedPageBreak/>
          <w:t>федеральных судей</w:t>
        </w:r>
      </w:hyperlink>
      <w:r w:rsidRPr="00D46020">
        <w:rPr>
          <w:sz w:val="28"/>
          <w:szCs w:val="28"/>
        </w:rPr>
        <w:t>; очный юридический факультет, факультет подготовки специалистов для судебной системы, факультет на базе среднего профессионального образования юридического профилей, факультет непрерывного образования, экономический факультет, факультет подготовки кадров высшей квалификации). Ежегодно в Университете проходят курсы повышения квалификации судьи федеральных судов общей юрисдикции и арбитражных судов, государственные гражданские служащие федеральных судов общей юрисдикции и Судебного департамента при Верховном Суде РФ (более5000 слушателей).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Российский государственный университет правосудия активно сотрудничает с зарубежными ВУЗами, каждый студент Университета может получить престижное высшее юридическое образование в области права в </w:t>
      </w:r>
      <w:hyperlink r:id="rId10" w:tgtFrame="_blank" w:history="1">
        <w:r w:rsidRPr="00D46020">
          <w:rPr>
            <w:sz w:val="28"/>
            <w:szCs w:val="28"/>
          </w:rPr>
          <w:t>Лондонском университете</w:t>
        </w:r>
      </w:hyperlink>
      <w:r w:rsidRPr="00D46020">
        <w:rPr>
          <w:sz w:val="28"/>
          <w:szCs w:val="28"/>
        </w:rPr>
        <w:t> заочно: магистр права LLM, бакалавр права LLB и диплом по общему праву Diploma in the Common law. В рамках международно-правовой специализации ведется подготовка специалистов, способных осуществлять юридические коммуникации на нескольких иностранных языках. Команда Университета несколько лет подряд является призером международного этапа конкурса по международному праву имени Филиппа Джессопа — одного из самых престижных в мире.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В настоящее время в Университете работают порядка 1 475 преподавателей, из них более 238 работников имеют степень доктора наук; более 844 – кандидата наук. В числе преподавателей Университета представители судебной системы, органов государственной власти, а также известные юристы, экономисты и научные работники международного уровня (в том числе действующие судьи).</w:t>
      </w:r>
    </w:p>
    <w:p w:rsidR="00296101" w:rsidRPr="00D46020" w:rsidRDefault="00296101" w:rsidP="00F35B5E">
      <w:pPr>
        <w:spacing w:line="360" w:lineRule="auto"/>
        <w:ind w:firstLine="709"/>
        <w:jc w:val="both"/>
        <w:rPr>
          <w:sz w:val="28"/>
          <w:szCs w:val="28"/>
        </w:rPr>
      </w:pPr>
      <w:r w:rsidRPr="00D46020">
        <w:rPr>
          <w:sz w:val="28"/>
          <w:szCs w:val="28"/>
        </w:rPr>
        <w:t xml:space="preserve">Научно-исследовательская работа в Университете производится как на 24 кафедре, так и в 12 научных отделах – </w:t>
      </w:r>
      <w:hyperlink r:id="rId11" w:history="1">
        <w:r w:rsidRPr="00D46020">
          <w:rPr>
            <w:sz w:val="28"/>
            <w:szCs w:val="28"/>
          </w:rPr>
          <w:t>гражданско-правовых исследований;</w:t>
        </w:r>
      </w:hyperlink>
      <w:r w:rsidRPr="00D46020">
        <w:rPr>
          <w:sz w:val="28"/>
          <w:szCs w:val="28"/>
        </w:rPr>
        <w:t xml:space="preserve"> </w:t>
      </w:r>
      <w:hyperlink r:id="rId12" w:history="1">
        <w:r w:rsidRPr="00D46020">
          <w:rPr>
            <w:sz w:val="28"/>
            <w:szCs w:val="28"/>
          </w:rPr>
          <w:t>гражданского, арбитражного и административного процесса</w:t>
        </w:r>
      </w:hyperlink>
      <w:r w:rsidRPr="00D46020">
        <w:rPr>
          <w:sz w:val="28"/>
          <w:szCs w:val="28"/>
        </w:rPr>
        <w:t xml:space="preserve">; </w:t>
      </w:r>
      <w:hyperlink r:id="rId13" w:history="1">
        <w:r w:rsidRPr="00D46020">
          <w:rPr>
            <w:sz w:val="28"/>
            <w:szCs w:val="28"/>
          </w:rPr>
          <w:t>конституционно-правовых исследований</w:t>
        </w:r>
      </w:hyperlink>
      <w:r w:rsidRPr="00D46020">
        <w:rPr>
          <w:sz w:val="28"/>
          <w:szCs w:val="28"/>
        </w:rPr>
        <w:t xml:space="preserve">; проблем организации судебной и правоохранительной деятельности; </w:t>
      </w:r>
      <w:hyperlink r:id="rId14" w:history="1">
        <w:r w:rsidRPr="00D46020">
          <w:rPr>
            <w:sz w:val="28"/>
            <w:szCs w:val="28"/>
          </w:rPr>
          <w:t>проблем уголовного судопроизводства</w:t>
        </w:r>
      </w:hyperlink>
      <w:r w:rsidRPr="00D46020">
        <w:rPr>
          <w:sz w:val="28"/>
          <w:szCs w:val="28"/>
        </w:rPr>
        <w:t xml:space="preserve">; </w:t>
      </w:r>
      <w:hyperlink r:id="rId15" w:history="1">
        <w:r w:rsidRPr="00D46020">
          <w:rPr>
            <w:sz w:val="28"/>
            <w:szCs w:val="28"/>
          </w:rPr>
          <w:t xml:space="preserve">сравнительного </w:t>
        </w:r>
        <w:r w:rsidRPr="00D46020">
          <w:rPr>
            <w:sz w:val="28"/>
            <w:szCs w:val="28"/>
          </w:rPr>
          <w:lastRenderedPageBreak/>
          <w:t>правоведения</w:t>
        </w:r>
      </w:hyperlink>
      <w:r w:rsidRPr="00D46020">
        <w:rPr>
          <w:sz w:val="28"/>
          <w:szCs w:val="28"/>
        </w:rPr>
        <w:t xml:space="preserve">; теоретических и практических проблем судебной защиты интеллектуальной собственности; </w:t>
      </w:r>
      <w:hyperlink r:id="rId16" w:history="1">
        <w:r w:rsidRPr="00D46020">
          <w:rPr>
            <w:sz w:val="28"/>
            <w:szCs w:val="28"/>
          </w:rPr>
          <w:t>теории и истории права и судебной власти</w:t>
        </w:r>
      </w:hyperlink>
      <w:r w:rsidRPr="00D46020">
        <w:rPr>
          <w:sz w:val="28"/>
          <w:szCs w:val="28"/>
        </w:rPr>
        <w:t xml:space="preserve">; </w:t>
      </w:r>
      <w:hyperlink r:id="rId17" w:history="1">
        <w:r w:rsidRPr="00D46020">
          <w:rPr>
            <w:sz w:val="28"/>
            <w:szCs w:val="28"/>
          </w:rPr>
          <w:t>уголовно-правовых исследований</w:t>
        </w:r>
      </w:hyperlink>
      <w:r w:rsidRPr="00D46020">
        <w:rPr>
          <w:sz w:val="28"/>
          <w:szCs w:val="28"/>
        </w:rPr>
        <w:t xml:space="preserve">; </w:t>
      </w:r>
      <w:hyperlink r:id="rId18" w:history="1">
        <w:r w:rsidRPr="00D46020">
          <w:rPr>
            <w:sz w:val="28"/>
            <w:szCs w:val="28"/>
          </w:rPr>
          <w:t>финансово-правовых исследований</w:t>
        </w:r>
      </w:hyperlink>
      <w:r w:rsidRPr="00D46020">
        <w:rPr>
          <w:sz w:val="28"/>
          <w:szCs w:val="28"/>
        </w:rPr>
        <w:t>; административно-правовых исследований; обобщения судебной практики и анализа законодательства.</w:t>
      </w:r>
    </w:p>
    <w:p w:rsidR="00296101" w:rsidRPr="00D46020" w:rsidRDefault="00296101" w:rsidP="00F35B5E">
      <w:pPr>
        <w:spacing w:line="360" w:lineRule="auto"/>
        <w:ind w:firstLine="709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Научно-исследовательская работа в Университете осуществляется по следующим основным научным направлениям: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теория и практика реализации концепции федеральной целевой программы о развитии судебной системы в 2013-2020 годах;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современные типы правопонимания;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источники и формы российского и международного права;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общетеоретические и практические проблемы правоприменения;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судебное правоприменение;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правотворчество в Российской Федерации;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применение судами принципов и норм международного права;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межгосударственные органы по защите прав и свобод человека;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прямое применение судами принципов и норм права, содержащихся в Конституции Российской Федерации;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юридическая природа судебных решений;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федеральные органы государственной власти, органы государственной власти субъектов Федерации, органы местного самоуправления;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гарантии судебной защиты прав и правовых интересов граждан и юридических лиц;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оптимизация судебной юрисдикции и нагрузки на судебную систему Российской Федерации;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повышение качества правосудия;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правопорядок, защита прав и правовых интересов участников судебных процессов;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применение судами принципов и норм права;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теория и практика судебно-экспертной деятельности;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lastRenderedPageBreak/>
        <w:t>- сравнительно-правовые исследования правосудия за рубежом;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разработка теоретико-прикладных проблем формирования Единого информационного пространства судебной системы России и элементов математического обеспечения создания и внедрения судебных автоматизированных систем (АИС): АИС ВС РФ, ГАС РФ «Правосудие» судов общей юрисдикции и Судебного департамента, ЕАИКС арбитражных судов, комплексов средств автоматизации в работе мировых судей и Российской академии правосудия;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правовые основы государственного кадастра и управления недвижимостью;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правовое регулирование экономики и управления организациями в условиях инновационного развития;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теория государства и права в условиях глобализации;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теоретические и практические проблемы судоустройства;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теоретические и практические проблемы судопроизводства;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правовое и индивидуальное регулирование общественных отношений как парные категории;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индивидуальное судебное регулирование;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>- теоретические и практические проблемы права (применительно к направлениям деятельности кафедр и научных отделов).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 xml:space="preserve">Российский государственный университет правосудия является лауреатом международной премии «Фемида» за вклад в развитие институтов правового государства и общества. Университет занимает 2-ое место в рейтинге юридических вузов по результатам опроса читателей </w:t>
      </w:r>
      <w:r w:rsidRPr="00D46020">
        <w:rPr>
          <w:sz w:val="28"/>
          <w:szCs w:val="28"/>
          <w:lang w:val="en-US"/>
        </w:rPr>
        <w:t>pravo</w:t>
      </w:r>
      <w:r w:rsidRPr="00D46020">
        <w:rPr>
          <w:sz w:val="28"/>
          <w:szCs w:val="28"/>
        </w:rPr>
        <w:t>.</w:t>
      </w:r>
      <w:r w:rsidRPr="00D46020">
        <w:rPr>
          <w:sz w:val="28"/>
          <w:szCs w:val="28"/>
          <w:lang w:val="en-US"/>
        </w:rPr>
        <w:t>ru</w:t>
      </w:r>
      <w:r w:rsidRPr="00D46020">
        <w:rPr>
          <w:sz w:val="28"/>
          <w:szCs w:val="28"/>
        </w:rPr>
        <w:t>.</w:t>
      </w:r>
    </w:p>
    <w:p w:rsidR="00296101" w:rsidRPr="00D46020" w:rsidRDefault="00296101" w:rsidP="002A43E3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 xml:space="preserve">Совершенствование правового регулирования как в сфере публичных финансов, так и в сфере частных финансов является одной из важнейших задач государства на современном этапе, поскольку нацелено на обеспечение эффективного управления финансовыми потоками с целью решения задач, направленных на обеспечения публичных интересов общества, достижения поставленных целей и результатов. Для этого требуется глубокое и критическое </w:t>
      </w:r>
      <w:r w:rsidRPr="00D46020">
        <w:rPr>
          <w:sz w:val="28"/>
          <w:szCs w:val="28"/>
        </w:rPr>
        <w:lastRenderedPageBreak/>
        <w:t>изучение правовых новелл в сфере финансового права, что возможно в рамках международной научно-практической конференции «Финансовое право в ХХI веке: современное состояние и перспективы развития».</w:t>
      </w:r>
    </w:p>
    <w:p w:rsidR="00296101" w:rsidRPr="00D46020" w:rsidRDefault="00296101" w:rsidP="00F35B5E">
      <w:pPr>
        <w:spacing w:line="360" w:lineRule="auto"/>
        <w:ind w:firstLine="708"/>
        <w:jc w:val="both"/>
        <w:rPr>
          <w:sz w:val="28"/>
          <w:szCs w:val="28"/>
        </w:rPr>
      </w:pPr>
      <w:r w:rsidRPr="00D46020">
        <w:rPr>
          <w:sz w:val="28"/>
          <w:szCs w:val="28"/>
        </w:rPr>
        <w:t xml:space="preserve">Уважаемые участники конференции, выражаю надежду на Ваше активное участие в нашей совместной творческой работе. Надеюсь на Ваши яркие выступления, аргументированные, профессионально обоснованные выводы и предложения, направленные на углубление теоретических знаний о современной финансово-правовой проблематике, развитие законодательства, регулирующего финансовые отношения, совершенствование правоприменительной практики. </w:t>
      </w:r>
    </w:p>
    <w:p w:rsidR="00296101" w:rsidRPr="00D46020" w:rsidRDefault="00296101" w:rsidP="00F35B5E">
      <w:pPr>
        <w:spacing w:line="360" w:lineRule="auto"/>
        <w:jc w:val="both"/>
        <w:rPr>
          <w:sz w:val="28"/>
          <w:szCs w:val="28"/>
        </w:rPr>
      </w:pPr>
    </w:p>
    <w:p w:rsidR="00296101" w:rsidRPr="00D46020" w:rsidRDefault="00296101" w:rsidP="00F35B5E">
      <w:pPr>
        <w:spacing w:line="360" w:lineRule="auto"/>
        <w:jc w:val="both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Ректор </w:t>
      </w:r>
    </w:p>
    <w:p w:rsidR="00296101" w:rsidRPr="00D46020" w:rsidRDefault="00296101" w:rsidP="00F35B5E">
      <w:pPr>
        <w:spacing w:line="360" w:lineRule="auto"/>
        <w:jc w:val="both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Российского государственного университета правосудия</w:t>
      </w:r>
    </w:p>
    <w:p w:rsidR="00296101" w:rsidRPr="00D46020" w:rsidRDefault="00296101" w:rsidP="00F35B5E">
      <w:pPr>
        <w:spacing w:line="360" w:lineRule="auto"/>
        <w:jc w:val="both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доктор юридических наук, профессор                                               В.В. Ершов</w:t>
      </w:r>
    </w:p>
    <w:p w:rsidR="00296101" w:rsidRPr="00D46020" w:rsidRDefault="00296101" w:rsidP="00F35B5E">
      <w:pPr>
        <w:spacing w:after="200" w:line="276" w:lineRule="auto"/>
        <w:rPr>
          <w:sz w:val="28"/>
          <w:szCs w:val="28"/>
        </w:rPr>
      </w:pPr>
      <w:r w:rsidRPr="00D46020">
        <w:rPr>
          <w:sz w:val="28"/>
          <w:szCs w:val="28"/>
        </w:rPr>
        <w:br w:type="page"/>
      </w:r>
    </w:p>
    <w:p w:rsidR="00296101" w:rsidRPr="00D46020" w:rsidRDefault="00296101" w:rsidP="00F35B5E">
      <w:pPr>
        <w:spacing w:line="360" w:lineRule="auto"/>
        <w:jc w:val="center"/>
        <w:rPr>
          <w:b/>
          <w:bCs/>
          <w:caps/>
          <w:sz w:val="36"/>
          <w:szCs w:val="36"/>
        </w:rPr>
      </w:pPr>
      <w:r w:rsidRPr="00D46020">
        <w:rPr>
          <w:b/>
          <w:bCs/>
          <w:caps/>
          <w:sz w:val="36"/>
          <w:szCs w:val="36"/>
        </w:rPr>
        <w:t>Программа</w:t>
      </w:r>
    </w:p>
    <w:p w:rsidR="00296101" w:rsidRPr="00D46020" w:rsidRDefault="00296101" w:rsidP="00F35B5E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Международной научно-практической конференции </w:t>
      </w:r>
    </w:p>
    <w:p w:rsidR="00296101" w:rsidRPr="00D46020" w:rsidRDefault="00296101" w:rsidP="00F35B5E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«Финансовое право в ХХI веке: </w:t>
      </w:r>
    </w:p>
    <w:p w:rsidR="00296101" w:rsidRPr="00D46020" w:rsidRDefault="00296101" w:rsidP="00F35B5E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современное состояние и перспективы развития» </w:t>
      </w:r>
    </w:p>
    <w:p w:rsidR="00296101" w:rsidRPr="00D46020" w:rsidRDefault="00296101" w:rsidP="00F35B5E">
      <w:pPr>
        <w:ind w:firstLine="900"/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30 ноября – 1 декабря 2017 года</w:t>
      </w:r>
    </w:p>
    <w:p w:rsidR="00296101" w:rsidRPr="00D46020" w:rsidRDefault="00296101" w:rsidP="00F35B5E">
      <w:pPr>
        <w:ind w:firstLine="900"/>
        <w:jc w:val="both"/>
        <w:rPr>
          <w:b/>
          <w:bCs/>
        </w:rPr>
      </w:pPr>
    </w:p>
    <w:tbl>
      <w:tblPr>
        <w:tblW w:w="9468" w:type="dxa"/>
        <w:tblInd w:w="-106" w:type="dxa"/>
        <w:tblLook w:val="0000"/>
      </w:tblPr>
      <w:tblGrid>
        <w:gridCol w:w="3203"/>
        <w:gridCol w:w="6265"/>
      </w:tblGrid>
      <w:tr w:rsidR="00296101" w:rsidRPr="00D46020">
        <w:tc>
          <w:tcPr>
            <w:tcW w:w="3203" w:type="dxa"/>
          </w:tcPr>
          <w:p w:rsidR="00296101" w:rsidRPr="00D46020" w:rsidRDefault="00296101" w:rsidP="002A43E3">
            <w:pPr>
              <w:jc w:val="both"/>
              <w:rPr>
                <w:b/>
                <w:bCs/>
              </w:rPr>
            </w:pPr>
            <w:r w:rsidRPr="00D46020">
              <w:rPr>
                <w:b/>
                <w:bCs/>
              </w:rPr>
              <w:t>30 ноября (четверг)</w:t>
            </w:r>
          </w:p>
          <w:p w:rsidR="00296101" w:rsidRPr="00D46020" w:rsidRDefault="00296101" w:rsidP="002A43E3">
            <w:pPr>
              <w:pStyle w:val="1"/>
              <w:ind w:firstLine="0"/>
              <w:rPr>
                <w:sz w:val="24"/>
                <w:szCs w:val="24"/>
              </w:rPr>
            </w:pPr>
          </w:p>
          <w:p w:rsidR="00296101" w:rsidRPr="00D46020" w:rsidRDefault="00296101" w:rsidP="002A43E3">
            <w:pPr>
              <w:jc w:val="both"/>
              <w:rPr>
                <w:b/>
                <w:bCs/>
              </w:rPr>
            </w:pPr>
          </w:p>
        </w:tc>
        <w:tc>
          <w:tcPr>
            <w:tcW w:w="6265" w:type="dxa"/>
          </w:tcPr>
          <w:p w:rsidR="00296101" w:rsidRPr="00D46020" w:rsidRDefault="00296101" w:rsidP="002A43E3">
            <w:pPr>
              <w:pStyle w:val="4"/>
              <w:ind w:firstLine="37"/>
              <w:rPr>
                <w:rFonts w:ascii="Times New Roman" w:hAnsi="Times New Roman" w:cs="Times New Roman"/>
                <w:i w:val="0"/>
                <w:iCs w:val="0"/>
              </w:rPr>
            </w:pPr>
            <w:r w:rsidRPr="00D46020">
              <w:rPr>
                <w:rFonts w:ascii="Times New Roman" w:hAnsi="Times New Roman" w:cs="Times New Roman"/>
                <w:i w:val="0"/>
                <w:iCs w:val="0"/>
              </w:rPr>
              <w:t>Место проведения – РГУП</w:t>
            </w:r>
          </w:p>
          <w:p w:rsidR="00296101" w:rsidRPr="00D46020" w:rsidRDefault="00296101" w:rsidP="002A43E3">
            <w:pPr>
              <w:rPr>
                <w:b/>
                <w:bCs/>
              </w:rPr>
            </w:pPr>
            <w:r w:rsidRPr="00D46020">
              <w:rPr>
                <w:b/>
                <w:bCs/>
              </w:rPr>
              <w:t>г. Москва, ул. Новочеремушкинская, д.69.</w:t>
            </w:r>
          </w:p>
          <w:p w:rsidR="00296101" w:rsidRPr="00D46020" w:rsidRDefault="00296101" w:rsidP="002A43E3">
            <w:pPr>
              <w:rPr>
                <w:b/>
                <w:bCs/>
              </w:rPr>
            </w:pPr>
            <w:r w:rsidRPr="00D46020">
              <w:rPr>
                <w:b/>
                <w:bCs/>
              </w:rPr>
              <w:t>Аудитория 1</w:t>
            </w:r>
          </w:p>
          <w:p w:rsidR="00296101" w:rsidRPr="00D46020" w:rsidRDefault="00296101" w:rsidP="002A43E3">
            <w:pPr>
              <w:rPr>
                <w:b/>
                <w:bCs/>
              </w:rPr>
            </w:pPr>
          </w:p>
          <w:p w:rsidR="00296101" w:rsidRPr="00D46020" w:rsidRDefault="00296101" w:rsidP="002A43E3">
            <w:r w:rsidRPr="00D46020">
              <w:rPr>
                <w:b/>
                <w:bCs/>
              </w:rPr>
              <w:t>Модератор – Костикова Екатерина Геннадиевна</w:t>
            </w:r>
            <w:r w:rsidRPr="00D46020">
              <w:t>, профессор кафедры финансового права Российского государственного университета правосудия, к.ю.н., доцент</w:t>
            </w:r>
          </w:p>
          <w:p w:rsidR="00296101" w:rsidRPr="00D46020" w:rsidRDefault="00296101" w:rsidP="002A43E3"/>
          <w:p w:rsidR="00296101" w:rsidRPr="00D46020" w:rsidRDefault="00296101" w:rsidP="00470B0E">
            <w:pPr>
              <w:jc w:val="both"/>
            </w:pPr>
            <w:r w:rsidRPr="00D46020">
              <w:rPr>
                <w:b/>
                <w:bCs/>
              </w:rPr>
              <w:t xml:space="preserve">Модератор – Селюков Анатолий Дмитриевич,  </w:t>
            </w:r>
            <w:r w:rsidRPr="00D46020">
              <w:t>профессор кафедры финансового права Российского государственного университета правосудия, д.ю.н., профессор</w:t>
            </w:r>
          </w:p>
          <w:p w:rsidR="00296101" w:rsidRPr="00D46020" w:rsidRDefault="00296101" w:rsidP="002A43E3"/>
          <w:p w:rsidR="00296101" w:rsidRPr="00D46020" w:rsidRDefault="00296101" w:rsidP="006C7C31">
            <w:pPr>
              <w:jc w:val="both"/>
            </w:pPr>
            <w:r w:rsidRPr="00D46020">
              <w:rPr>
                <w:b/>
                <w:bCs/>
              </w:rPr>
              <w:t>Модератор - Цинделиани Имеда Анатольевич</w:t>
            </w:r>
            <w:r w:rsidRPr="00D46020">
              <w:t>, заведующий кафедрой финансового права Российского государственного университета правосудия, к.ю.н., доцент</w:t>
            </w:r>
          </w:p>
          <w:p w:rsidR="00296101" w:rsidRPr="00D46020" w:rsidRDefault="00296101" w:rsidP="002A43E3"/>
          <w:p w:rsidR="00296101" w:rsidRPr="00D46020" w:rsidRDefault="00296101" w:rsidP="002A43E3">
            <w:pPr>
              <w:rPr>
                <w:b/>
                <w:bCs/>
              </w:rPr>
            </w:pPr>
          </w:p>
        </w:tc>
      </w:tr>
    </w:tbl>
    <w:p w:rsidR="00296101" w:rsidRPr="00D46020" w:rsidRDefault="00296101" w:rsidP="00F35B5E">
      <w:pPr>
        <w:pStyle w:val="a5"/>
        <w:ind w:firstLine="0"/>
        <w:rPr>
          <w:rFonts w:ascii="FreeSetC-Bold" w:hAnsi="FreeSetC-Bold" w:cs="FreeSetC-Bold"/>
        </w:rPr>
      </w:pPr>
      <w:r w:rsidRPr="00D46020">
        <w:rPr>
          <w:rFonts w:ascii="FreeSetC-Bold" w:hAnsi="FreeSetC-Bold" w:cs="FreeSetC-Bold"/>
        </w:rPr>
        <w:t xml:space="preserve">9:00–10:00 </w:t>
      </w:r>
    </w:p>
    <w:p w:rsidR="00296101" w:rsidRPr="00D46020" w:rsidRDefault="00296101" w:rsidP="00F35B5E">
      <w:pPr>
        <w:pStyle w:val="a5"/>
        <w:ind w:firstLine="720"/>
        <w:rPr>
          <w:rFonts w:ascii="FreeSetC-Bold" w:hAnsi="FreeSetC-Bold" w:cs="FreeSetC-Bold"/>
        </w:rPr>
      </w:pPr>
      <w:r w:rsidRPr="00D46020">
        <w:rPr>
          <w:rFonts w:ascii="FreeSetC-Bold" w:hAnsi="FreeSetC-Bold" w:cs="FreeSetC-Bold"/>
        </w:rPr>
        <w:t>РЕГИСТРАЦИЯ УЧАСТНИКОВ</w:t>
      </w:r>
    </w:p>
    <w:p w:rsidR="00296101" w:rsidRPr="00D46020" w:rsidRDefault="00296101" w:rsidP="00F35B5E">
      <w:pPr>
        <w:autoSpaceDE w:val="0"/>
        <w:autoSpaceDN w:val="0"/>
        <w:adjustRightInd w:val="0"/>
        <w:ind w:firstLine="720"/>
        <w:rPr>
          <w:rFonts w:ascii="HeliosCond-Bold" w:hAnsi="HeliosCond-Bold" w:cs="HeliosCond-Bold"/>
          <w:b/>
          <w:bCs/>
        </w:rPr>
      </w:pPr>
    </w:p>
    <w:p w:rsidR="00296101" w:rsidRPr="00D46020" w:rsidRDefault="00296101" w:rsidP="00F35B5E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</w:rPr>
      </w:pPr>
      <w:r w:rsidRPr="00D46020">
        <w:rPr>
          <w:rFonts w:ascii="HeliosCond-Bold" w:hAnsi="HeliosCond-Bold" w:cs="HeliosCond-Bold"/>
          <w:b/>
          <w:bCs/>
        </w:rPr>
        <w:t xml:space="preserve">10:00–10:30 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</w:rPr>
      </w:pPr>
      <w:r w:rsidRPr="00D46020">
        <w:rPr>
          <w:rFonts w:ascii="HeliosCond-Bold" w:hAnsi="HeliosCond-Bold" w:cs="HeliosCond-Bold"/>
          <w:b/>
          <w:bCs/>
        </w:rPr>
        <w:t>ПРИВЕТСТВИЯ: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FreeSetC" w:hAnsi="FreeSetC" w:cs="FreeSetC"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Ершов Валентин Валентинович, </w:t>
      </w:r>
      <w:r w:rsidRPr="00D46020">
        <w:t>Ректор Российского государственного университета правосудия, д.ю.н., профессор, заслуженный деятель науки Российской Федерации, заслуженный юрист Российской Федерации</w:t>
      </w:r>
    </w:p>
    <w:p w:rsidR="00296101" w:rsidRPr="00D46020" w:rsidRDefault="00296101" w:rsidP="00F35B5E">
      <w:pPr>
        <w:ind w:left="720"/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Корнев Виктор Николаевич, </w:t>
      </w:r>
      <w:r w:rsidRPr="00D46020">
        <w:t>Проректор по научной работе Российского государственного университета правосудия, д.ю.н., профессор</w:t>
      </w:r>
    </w:p>
    <w:p w:rsidR="00296101" w:rsidRPr="00D46020" w:rsidRDefault="00296101" w:rsidP="00F35B5E">
      <w:pPr>
        <w:ind w:left="720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Цинделиани Имеда Анатольевич</w:t>
      </w:r>
      <w:r w:rsidRPr="00D46020">
        <w:t>, заведующий кафедрой финансового права Российского государственного университета правосудия, к.ю.н., доцент</w:t>
      </w:r>
    </w:p>
    <w:p w:rsidR="00296101" w:rsidRPr="00D46020" w:rsidRDefault="00296101" w:rsidP="00F35B5E">
      <w:pPr>
        <w:ind w:left="720"/>
        <w:jc w:val="both"/>
      </w:pPr>
    </w:p>
    <w:p w:rsidR="00296101" w:rsidRPr="00D46020" w:rsidRDefault="00296101" w:rsidP="00F35B5E">
      <w:pPr>
        <w:pStyle w:val="2"/>
        <w:ind w:firstLine="0"/>
        <w:rPr>
          <w:rFonts w:ascii="Arial" w:hAnsi="Arial" w:cs="Arial"/>
        </w:rPr>
      </w:pPr>
      <w:r w:rsidRPr="00D46020">
        <w:rPr>
          <w:rFonts w:ascii="HeliosCond-Bold" w:hAnsi="HeliosCond-Bold" w:cs="HeliosCond-Bold"/>
        </w:rPr>
        <w:t>10:30- 12.00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Выступления</w:t>
      </w:r>
      <w:r w:rsidRPr="00D46020">
        <w:rPr>
          <w:rStyle w:val="ac"/>
          <w:rFonts w:ascii="HeliosCond-Bold" w:hAnsi="HeliosCond-Bold" w:cs="HeliosCond-Bold"/>
          <w:b/>
          <w:bCs/>
          <w:caps/>
        </w:rPr>
        <w:footnoteReference w:id="1"/>
      </w:r>
      <w:r w:rsidRPr="00D46020">
        <w:rPr>
          <w:rFonts w:ascii="HeliosCond-Bold" w:hAnsi="HeliosCond-Bold" w:cs="HeliosCond-Bold"/>
          <w:b/>
          <w:bCs/>
          <w:caps/>
        </w:rPr>
        <w:t>: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Бельский Константин Степанович, </w:t>
      </w:r>
      <w:r w:rsidRPr="00D46020">
        <w:t>профессор кафедры финансового права Российского государственного университета правосудия, д.ю.н., профессор</w:t>
      </w:r>
    </w:p>
    <w:p w:rsidR="00296101" w:rsidRPr="00D46020" w:rsidRDefault="00296101" w:rsidP="00F35B5E">
      <w:pPr>
        <w:pStyle w:val="a5"/>
        <w:ind w:left="720" w:firstLine="0"/>
      </w:pPr>
      <w:r w:rsidRPr="00D46020">
        <w:lastRenderedPageBreak/>
        <w:t>«В чем смысл разделения финансово-правовых знаний на общую и особенную части. Понимание и объяснение»</w:t>
      </w:r>
    </w:p>
    <w:p w:rsidR="00296101" w:rsidRPr="00D46020" w:rsidRDefault="00296101" w:rsidP="00F35B5E">
      <w:pPr>
        <w:pStyle w:val="a5"/>
        <w:ind w:left="720" w:firstLine="0"/>
        <w:rPr>
          <w:b w:val="0"/>
          <w:bCs w:val="0"/>
        </w:rPr>
      </w:pPr>
    </w:p>
    <w:p w:rsidR="00296101" w:rsidRPr="00D46020" w:rsidRDefault="00296101" w:rsidP="004968A6">
      <w:pPr>
        <w:ind w:left="720"/>
        <w:jc w:val="both"/>
      </w:pPr>
      <w:r w:rsidRPr="00D46020">
        <w:rPr>
          <w:b/>
          <w:bCs/>
        </w:rPr>
        <w:t xml:space="preserve">Комягин Дмитрий Львович, </w:t>
      </w:r>
      <w:r w:rsidRPr="00D46020">
        <w:t>профессор кафедры финансового, налогового и таможенного права Факультета права Национального исследовательского университета «Высшая школа экономики», д.ю.н., доцент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«Финансовое право и революция: уроки прошлого и угрозы для будущего (к столетию событий 1917 года)»</w:t>
      </w:r>
    </w:p>
    <w:p w:rsidR="00296101" w:rsidRPr="00D46020" w:rsidRDefault="00296101" w:rsidP="00F35B5E">
      <w:pPr>
        <w:pStyle w:val="a5"/>
        <w:ind w:left="720" w:firstLine="0"/>
        <w:rPr>
          <w:b w:val="0"/>
          <w:bCs w:val="0"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Ручкина Гульнара Флюровна,</w:t>
      </w:r>
      <w:r w:rsidRPr="00D46020">
        <w:t xml:space="preserve"> Руководитель Департамента правового регулирования экономической деятельности Финансового университета при Правительстве РФ, д.ю.н., профессор, Почётный работник высшего профессионального образования Российской Федерации</w:t>
      </w:r>
    </w:p>
    <w:p w:rsidR="00296101" w:rsidRPr="00D46020" w:rsidRDefault="00296101" w:rsidP="005E1CA4">
      <w:pPr>
        <w:pStyle w:val="a5"/>
        <w:ind w:left="720" w:firstLine="0"/>
      </w:pPr>
      <w:r w:rsidRPr="00D46020">
        <w:t>«К вопросу о совершенствовании правового регулирования финансовой поддержки субъектов малого и среднего предпринимательства»</w:t>
      </w:r>
    </w:p>
    <w:p w:rsidR="00296101" w:rsidRPr="00D46020" w:rsidRDefault="00296101" w:rsidP="005E1CA4">
      <w:pPr>
        <w:pStyle w:val="a5"/>
        <w:ind w:left="720" w:firstLine="0"/>
      </w:pPr>
    </w:p>
    <w:p w:rsidR="00296101" w:rsidRPr="00D46020" w:rsidRDefault="00296101" w:rsidP="00697029">
      <w:pPr>
        <w:ind w:left="720"/>
        <w:jc w:val="both"/>
      </w:pPr>
      <w:r w:rsidRPr="00D46020">
        <w:rPr>
          <w:b/>
          <w:bCs/>
        </w:rPr>
        <w:t>Турбанов Александр Владимирович</w:t>
      </w:r>
      <w:r w:rsidRPr="00D46020">
        <w:t>, заведующий кафедрой «Регулирование деятельности финансовых институтов» Факультета финансов и банковского дела Российской академии народного хозяйства и государственной службы при Президенте РФ (РАНХиГС), д.ю.н., профессор</w:t>
      </w:r>
    </w:p>
    <w:p w:rsidR="00296101" w:rsidRPr="00D46020" w:rsidRDefault="00296101" w:rsidP="00697029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«Финансово-правовая природа саморегулирования аудиторской деятельности»</w:t>
      </w:r>
    </w:p>
    <w:p w:rsidR="00296101" w:rsidRPr="00D46020" w:rsidRDefault="00296101" w:rsidP="00F35B5E">
      <w:pPr>
        <w:ind w:left="720"/>
        <w:jc w:val="both"/>
      </w:pPr>
    </w:p>
    <w:p w:rsidR="00296101" w:rsidRPr="00D46020" w:rsidRDefault="00296101" w:rsidP="00E506C5">
      <w:pPr>
        <w:ind w:left="720"/>
        <w:jc w:val="both"/>
      </w:pPr>
      <w:r w:rsidRPr="00D46020">
        <w:rPr>
          <w:b/>
          <w:bCs/>
        </w:rPr>
        <w:t>Узденов Шамиль Шагабанович</w:t>
      </w:r>
      <w:r w:rsidRPr="00D46020">
        <w:t>, заведующий кафедрой банковского права и финансово-правовых дисциплин Юридического факультета им. М. М. Сперанского Института права и национальной безопасности Российской академии народного хозяйства и государственной службы при Президенте РФ, к.ю.н.</w:t>
      </w:r>
    </w:p>
    <w:p w:rsidR="00296101" w:rsidRPr="00D46020" w:rsidRDefault="00296101" w:rsidP="00E506C5">
      <w:pPr>
        <w:ind w:left="720"/>
        <w:jc w:val="both"/>
      </w:pPr>
      <w:r w:rsidRPr="00D46020">
        <w:t>«Ре</w:t>
      </w:r>
      <w:r w:rsidRPr="00D46020">
        <w:rPr>
          <w:b/>
          <w:bCs/>
        </w:rPr>
        <w:t>формирование организационно-правовых основ банковской системы РФ</w:t>
      </w:r>
      <w:r w:rsidRPr="00D46020">
        <w:t>»</w:t>
      </w:r>
    </w:p>
    <w:p w:rsidR="00296101" w:rsidRPr="00D46020" w:rsidRDefault="00296101" w:rsidP="00F35B5E">
      <w:pPr>
        <w:ind w:left="720"/>
        <w:jc w:val="both"/>
      </w:pPr>
    </w:p>
    <w:p w:rsidR="00296101" w:rsidRPr="00D46020" w:rsidRDefault="00296101" w:rsidP="00F35B5E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12.00-12.30 Кофе-брейк</w:t>
      </w:r>
    </w:p>
    <w:p w:rsidR="00296101" w:rsidRPr="00D46020" w:rsidRDefault="00296101" w:rsidP="00F35B5E">
      <w:pPr>
        <w:ind w:firstLine="900"/>
        <w:jc w:val="both"/>
        <w:rPr>
          <w:rFonts w:ascii="HeliosCond-Bold" w:hAnsi="HeliosCond-Bold" w:cs="HeliosCond-Bold"/>
          <w:b/>
          <w:bCs/>
        </w:rPr>
      </w:pPr>
    </w:p>
    <w:p w:rsidR="00296101" w:rsidRPr="00D46020" w:rsidRDefault="00296101" w:rsidP="00F35B5E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12:30- 14.30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Выступления: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</w:p>
    <w:p w:rsidR="00296101" w:rsidRPr="00D46020" w:rsidRDefault="00296101" w:rsidP="00D67B9A">
      <w:pPr>
        <w:ind w:left="720"/>
        <w:jc w:val="both"/>
      </w:pPr>
      <w:r w:rsidRPr="00D46020">
        <w:rPr>
          <w:b/>
          <w:bCs/>
        </w:rPr>
        <w:t xml:space="preserve">Горбунова Ольга Николаевна, </w:t>
      </w:r>
      <w:r w:rsidRPr="00D46020">
        <w:t>профессор кафедры финансового права Российского государственного университета правосудия, д.ю.н., профессор</w:t>
      </w:r>
    </w:p>
    <w:p w:rsidR="00296101" w:rsidRPr="00D46020" w:rsidRDefault="00296101" w:rsidP="00D67B9A">
      <w:pPr>
        <w:ind w:left="720"/>
        <w:jc w:val="both"/>
        <w:rPr>
          <w:b/>
          <w:bCs/>
        </w:rPr>
      </w:pPr>
      <w:r w:rsidRPr="00D46020">
        <w:t>«</w:t>
      </w:r>
      <w:r w:rsidRPr="00D46020">
        <w:rPr>
          <w:b/>
          <w:bCs/>
        </w:rPr>
        <w:t>Решение проблем финансового права – ключ к решению экономических и социальных проблем государства</w:t>
      </w:r>
      <w:r w:rsidRPr="00D46020">
        <w:t>»</w:t>
      </w:r>
    </w:p>
    <w:p w:rsidR="00296101" w:rsidRPr="00D46020" w:rsidRDefault="00296101" w:rsidP="008215F2">
      <w:pPr>
        <w:ind w:left="720"/>
        <w:jc w:val="both"/>
        <w:rPr>
          <w:b/>
          <w:bCs/>
        </w:rPr>
      </w:pPr>
    </w:p>
    <w:p w:rsidR="00296101" w:rsidRPr="00D46020" w:rsidRDefault="00296101" w:rsidP="004968A6">
      <w:pPr>
        <w:ind w:left="720"/>
        <w:jc w:val="both"/>
      </w:pPr>
      <w:r w:rsidRPr="00D46020">
        <w:rPr>
          <w:b/>
          <w:bCs/>
        </w:rPr>
        <w:t xml:space="preserve">Селюков Анатолий Дмитриевич, </w:t>
      </w:r>
      <w:r w:rsidRPr="00D46020">
        <w:t>профессор кафедры финансового права Российского государственного университета правосудия, д.ю.н., профессор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  <w:r w:rsidRPr="00D46020">
        <w:rPr>
          <w:b/>
          <w:bCs/>
        </w:rPr>
        <w:t>«Особенности учета внешних и внутренних факторов для целей развития финансового права»</w:t>
      </w:r>
    </w:p>
    <w:p w:rsidR="00296101" w:rsidRPr="00D46020" w:rsidRDefault="00296101" w:rsidP="008215F2">
      <w:pPr>
        <w:ind w:left="720"/>
        <w:jc w:val="both"/>
        <w:rPr>
          <w:b/>
          <w:bCs/>
        </w:rPr>
      </w:pPr>
    </w:p>
    <w:p w:rsidR="00296101" w:rsidRPr="00D46020" w:rsidRDefault="00296101" w:rsidP="008215F2">
      <w:pPr>
        <w:ind w:left="720"/>
        <w:jc w:val="both"/>
      </w:pPr>
      <w:r w:rsidRPr="00D46020">
        <w:rPr>
          <w:b/>
          <w:bCs/>
        </w:rPr>
        <w:t xml:space="preserve">Черникова Елена Вадимовна, </w:t>
      </w:r>
      <w:r w:rsidRPr="00D46020">
        <w:t xml:space="preserve">заведующая кафедрой правового регулирования экономики и финансов </w:t>
      </w:r>
      <w:hyperlink r:id="rId19" w:history="1">
        <w:r w:rsidRPr="00D46020">
          <w:t>Института государственной службы и управления</w:t>
        </w:r>
      </w:hyperlink>
      <w:r w:rsidRPr="00D46020">
        <w:t xml:space="preserve"> Российской академии народного хозяйства и государственной службы при Президенте РФ, д.ю.н., к.э.н</w:t>
      </w:r>
    </w:p>
    <w:p w:rsidR="00296101" w:rsidRPr="00D46020" w:rsidRDefault="00296101" w:rsidP="00F87644">
      <w:pPr>
        <w:ind w:left="720"/>
        <w:jc w:val="both"/>
        <w:rPr>
          <w:b/>
          <w:bCs/>
        </w:rPr>
      </w:pPr>
      <w:r w:rsidRPr="00D46020">
        <w:rPr>
          <w:b/>
          <w:bCs/>
        </w:rPr>
        <w:t>«Метод прямых и обратных связей в финансовом праве»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Соколова Эльвира Дмитриевна</w:t>
      </w:r>
      <w:r w:rsidRPr="00D46020">
        <w:t>, профессор Департамента правового регулирования экономической деятельности Финансового университета при Правительстве РФ, д.ю.н., профессор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lastRenderedPageBreak/>
        <w:t>«Совершенствование юридической техники - необходимо условие укрепления правопорядка в стране»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E506C5">
      <w:pPr>
        <w:ind w:left="720"/>
        <w:jc w:val="both"/>
      </w:pPr>
      <w:r w:rsidRPr="00D46020">
        <w:rPr>
          <w:b/>
          <w:bCs/>
        </w:rPr>
        <w:t>Крохина Юлия Александровна</w:t>
      </w:r>
      <w:r w:rsidRPr="00D46020">
        <w:t>, Заведующий кафедрой правовых дисциплин Высшей школы государственного аудита Московского государственного университета им. Ломоносова, д.ю.н., профессор</w:t>
      </w:r>
    </w:p>
    <w:p w:rsidR="00296101" w:rsidRPr="00D46020" w:rsidRDefault="00296101" w:rsidP="00E506C5">
      <w:pPr>
        <w:ind w:left="720"/>
        <w:jc w:val="both"/>
        <w:rPr>
          <w:b/>
          <w:bCs/>
        </w:rPr>
      </w:pPr>
      <w:r w:rsidRPr="00D46020">
        <w:rPr>
          <w:b/>
          <w:bCs/>
        </w:rPr>
        <w:t>«Взаимосвязь международных налоговых соглашений и фискальных интересов бюджетной системы России»</w:t>
      </w:r>
    </w:p>
    <w:p w:rsidR="00296101" w:rsidRPr="00D46020" w:rsidRDefault="00296101" w:rsidP="00E506C5">
      <w:pPr>
        <w:ind w:left="720"/>
        <w:jc w:val="both"/>
        <w:rPr>
          <w:b/>
          <w:bCs/>
        </w:rPr>
      </w:pPr>
    </w:p>
    <w:p w:rsidR="00296101" w:rsidRPr="00D46020" w:rsidRDefault="00296101" w:rsidP="004968A6">
      <w:pPr>
        <w:ind w:left="720"/>
        <w:jc w:val="both"/>
      </w:pPr>
      <w:r w:rsidRPr="00D46020">
        <w:rPr>
          <w:b/>
          <w:bCs/>
        </w:rPr>
        <w:t>Карасева (Сенцова) Марина Валентиновна</w:t>
      </w:r>
      <w:r w:rsidRPr="00D46020">
        <w:t>, Заместитель декана по международному сотрудничеству Юридического факультета, заведующий кафедрой финансового права Юридического факультета Воронежского государственного университета, д.ю.н., профессор, Заслуженный работник высшей школы России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  <w:r w:rsidRPr="00D46020">
        <w:rPr>
          <w:b/>
          <w:bCs/>
        </w:rPr>
        <w:t>«Гражданско-правовая ответственность в налогово-правовой сфере</w:t>
      </w:r>
      <w:r w:rsidRPr="00D46020">
        <w:t>»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</w:p>
    <w:p w:rsidR="00296101" w:rsidRPr="00D46020" w:rsidRDefault="00296101" w:rsidP="002841F1">
      <w:pPr>
        <w:ind w:left="720"/>
        <w:jc w:val="both"/>
        <w:rPr>
          <w:b/>
          <w:bCs/>
        </w:rPr>
      </w:pPr>
      <w:r w:rsidRPr="00D46020">
        <w:rPr>
          <w:b/>
          <w:bCs/>
        </w:rPr>
        <w:t>Дементьева Ольга Александровна</w:t>
      </w:r>
      <w:r w:rsidRPr="00D46020">
        <w:t>, ведущий научный сотрудник Институт законодательства и сравнительного правоведения при Правительстве РФ, к.ю.н.</w:t>
      </w:r>
    </w:p>
    <w:p w:rsidR="00296101" w:rsidRPr="00D46020" w:rsidRDefault="00296101" w:rsidP="002841F1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«Правовые и экономические критерии формирования целевых расходов бюджетов бюджетной системы Российской Федерации (на примере реализации промышленной политики)»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14:30-15:00 Обед</w:t>
      </w:r>
    </w:p>
    <w:p w:rsidR="00296101" w:rsidRPr="00D46020" w:rsidRDefault="00296101" w:rsidP="00F35B5E">
      <w:pPr>
        <w:ind w:firstLine="900"/>
        <w:rPr>
          <w:b/>
          <w:bCs/>
        </w:rPr>
      </w:pPr>
    </w:p>
    <w:p w:rsidR="00296101" w:rsidRPr="00D46020" w:rsidRDefault="00296101" w:rsidP="00F35B5E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 xml:space="preserve">15:00- 17.00 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Выступления: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b/>
          <w:bCs/>
          <w:caps/>
        </w:rPr>
      </w:pPr>
    </w:p>
    <w:p w:rsidR="00296101" w:rsidRPr="00D46020" w:rsidRDefault="00296101" w:rsidP="00B45DB3">
      <w:pPr>
        <w:ind w:left="720"/>
        <w:jc w:val="both"/>
      </w:pPr>
      <w:r w:rsidRPr="00D46020">
        <w:rPr>
          <w:b/>
          <w:bCs/>
        </w:rPr>
        <w:t xml:space="preserve">Запольский Сергей Васильевич, </w:t>
      </w:r>
      <w:r w:rsidRPr="00D46020">
        <w:t>заведующий Сектором административного и бюджетного права Института государства и права РАН, д.ю.н., профессор, Заслуженный юрист РФ</w:t>
      </w:r>
    </w:p>
    <w:p w:rsidR="00296101" w:rsidRPr="00D46020" w:rsidRDefault="00296101" w:rsidP="00B45DB3">
      <w:pPr>
        <w:ind w:left="720"/>
        <w:jc w:val="both"/>
        <w:rPr>
          <w:b/>
          <w:bCs/>
        </w:rPr>
      </w:pPr>
      <w:r w:rsidRPr="00D46020">
        <w:rPr>
          <w:b/>
          <w:bCs/>
        </w:rPr>
        <w:t>«Вопросы совершенствования финансового механизма»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</w:p>
    <w:p w:rsidR="00296101" w:rsidRPr="00D46020" w:rsidRDefault="00296101" w:rsidP="004968A6">
      <w:pPr>
        <w:ind w:left="720"/>
        <w:jc w:val="both"/>
      </w:pPr>
      <w:r w:rsidRPr="00D46020">
        <w:rPr>
          <w:b/>
          <w:bCs/>
        </w:rPr>
        <w:t>Крусс Владимир Иванович</w:t>
      </w:r>
      <w:r w:rsidRPr="00D46020">
        <w:t>, заведующий кафедрой теории права Тверского государственного университета, д.ю.н., профессор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«Финансовое право» в контексте и перспективе конституционализации правовой системы России»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</w:p>
    <w:p w:rsidR="00296101" w:rsidRPr="00D46020" w:rsidRDefault="00296101" w:rsidP="004968A6">
      <w:pPr>
        <w:ind w:left="720"/>
        <w:jc w:val="both"/>
      </w:pPr>
      <w:r w:rsidRPr="00D46020">
        <w:rPr>
          <w:b/>
          <w:bCs/>
        </w:rPr>
        <w:t>Пастушенко Елена Николаевна</w:t>
      </w:r>
      <w:r w:rsidRPr="00D46020">
        <w:t>, профессор кафедры финансового, банковского и таможенного права Саратовской государственной юридической академии, д.ю.н., профессор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  <w:r w:rsidRPr="00D46020">
        <w:rPr>
          <w:b/>
          <w:bCs/>
        </w:rPr>
        <w:t>«Защита прав и законных интересов потребителей финансовых услуг как актуальное направление деятельности Центрального банка Российской Федерации (финансово-правовые аспекты)»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E506C5">
      <w:pPr>
        <w:ind w:left="720"/>
        <w:jc w:val="both"/>
      </w:pPr>
      <w:r w:rsidRPr="00D46020">
        <w:rPr>
          <w:b/>
          <w:bCs/>
        </w:rPr>
        <w:t>Зарипов Вадим Маратович</w:t>
      </w:r>
      <w:r w:rsidRPr="00D46020">
        <w:t>, заместитель главного редактора журнала «Налоговед»</w:t>
      </w:r>
    </w:p>
    <w:p w:rsidR="00296101" w:rsidRPr="00D46020" w:rsidRDefault="00296101" w:rsidP="00E506C5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«Налоговое право в формате 3D»</w:t>
      </w:r>
    </w:p>
    <w:p w:rsidR="00296101" w:rsidRPr="00D46020" w:rsidRDefault="00296101" w:rsidP="00E506C5">
      <w:pPr>
        <w:ind w:left="720"/>
        <w:jc w:val="both"/>
        <w:rPr>
          <w:b/>
          <w:bCs/>
        </w:rPr>
      </w:pPr>
    </w:p>
    <w:p w:rsidR="00296101" w:rsidRPr="00D46020" w:rsidRDefault="00296101" w:rsidP="002841F1">
      <w:pPr>
        <w:ind w:left="720"/>
        <w:jc w:val="both"/>
      </w:pPr>
      <w:r w:rsidRPr="00D46020">
        <w:rPr>
          <w:b/>
          <w:bCs/>
        </w:rPr>
        <w:t xml:space="preserve">Поветкина Наталья Алексеевна, </w:t>
      </w:r>
      <w:r w:rsidRPr="00D46020">
        <w:t>заведующий отделом финансового, налогового и бюджетного законодательства Института законодательства и сравнительного правоведения при Правительстве РФ, д.ю.н., доцент</w:t>
      </w:r>
    </w:p>
    <w:p w:rsidR="00296101" w:rsidRPr="00D46020" w:rsidRDefault="00296101" w:rsidP="002841F1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«Новые категории в финансовом (бюджетном) праве»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25759C">
      <w:pPr>
        <w:ind w:left="720"/>
        <w:jc w:val="both"/>
      </w:pPr>
      <w:r w:rsidRPr="00D46020">
        <w:rPr>
          <w:b/>
          <w:bCs/>
        </w:rPr>
        <w:lastRenderedPageBreak/>
        <w:t xml:space="preserve">Гусева Татьяна Алексеевна, </w:t>
      </w:r>
      <w:r w:rsidRPr="00D46020">
        <w:t>профессор кафедры административного и финансового права Юридического института Орловского госуниверситета им. И.Т. Тургенева, д.ю.н., доцент</w:t>
      </w:r>
    </w:p>
    <w:p w:rsidR="00296101" w:rsidRPr="00D46020" w:rsidRDefault="00296101" w:rsidP="0025759C">
      <w:pPr>
        <w:ind w:left="720"/>
        <w:jc w:val="both"/>
        <w:rPr>
          <w:b/>
          <w:bCs/>
        </w:rPr>
      </w:pPr>
      <w:r w:rsidRPr="00D46020">
        <w:rPr>
          <w:b/>
          <w:bCs/>
        </w:rPr>
        <w:t>«Контрактная система как способ эффективного расходования бюджетных средств»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DB7581">
      <w:pPr>
        <w:ind w:left="720"/>
        <w:jc w:val="both"/>
      </w:pPr>
      <w:r w:rsidRPr="00D46020">
        <w:rPr>
          <w:b/>
          <w:bCs/>
        </w:rPr>
        <w:t xml:space="preserve">Пешкова Христина Вячеславовна, </w:t>
      </w:r>
      <w:r w:rsidRPr="00D46020">
        <w:t>профессор кафедры государственно-правовых дисциплин Центрального филиала Российского государственного университета правосудия (г. Воронеж), д.ю.н., доцент</w:t>
      </w:r>
    </w:p>
    <w:p w:rsidR="00296101" w:rsidRPr="00D46020" w:rsidRDefault="00296101" w:rsidP="00DB7581">
      <w:pPr>
        <w:ind w:left="720"/>
        <w:jc w:val="both"/>
        <w:rPr>
          <w:b/>
          <w:bCs/>
        </w:rPr>
      </w:pPr>
      <w:r w:rsidRPr="00D46020">
        <w:t>«</w:t>
      </w:r>
      <w:r w:rsidRPr="00D46020">
        <w:rPr>
          <w:b/>
          <w:bCs/>
        </w:rPr>
        <w:t>Современное состояние и перспективы развития бюджетного законодательства России»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Красюков Андрей Владимирович</w:t>
      </w:r>
      <w:r w:rsidRPr="00D46020">
        <w:t>, доцент кафедры финансового права Воронежского государственного университета, к.ю.н., доцент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«Налоговый контроль в </w:t>
      </w:r>
      <w:r w:rsidRPr="00D46020">
        <w:rPr>
          <w:b/>
          <w:bCs/>
          <w:lang w:val="en-US"/>
        </w:rPr>
        <w:t>XXI</w:t>
      </w:r>
      <w:r w:rsidRPr="00D46020">
        <w:rPr>
          <w:b/>
          <w:bCs/>
        </w:rPr>
        <w:t xml:space="preserve"> веке: новые формы и новые вызовы»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Журавлева Оксана Олеговна, </w:t>
      </w:r>
      <w:r w:rsidRPr="00D46020">
        <w:t>ведущий научный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РФ, к.ю.н.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«Государственный внутренний финансовый контроль: в поисках границы между публичным и частным»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28352F">
      <w:pPr>
        <w:ind w:left="720"/>
        <w:jc w:val="both"/>
      </w:pPr>
      <w:r w:rsidRPr="00D46020">
        <w:rPr>
          <w:b/>
          <w:bCs/>
        </w:rPr>
        <w:t>Косаренко Николай Николаевич</w:t>
      </w:r>
      <w:r w:rsidRPr="00D46020">
        <w:t>, доцент кафедра государственно-правовых и уголовно-правовых дисциплин РЭУ им. Г.В. Плеханова, к.ю.н., доцент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  <w:r w:rsidRPr="00D46020">
        <w:rPr>
          <w:b/>
          <w:bCs/>
        </w:rPr>
        <w:t>«Государственно-частное партнерство»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</w:p>
    <w:p w:rsidR="00296101" w:rsidRPr="00D46020" w:rsidRDefault="00296101" w:rsidP="00D20F30">
      <w:pPr>
        <w:ind w:left="720"/>
        <w:jc w:val="both"/>
      </w:pPr>
      <w:r w:rsidRPr="00D46020">
        <w:rPr>
          <w:b/>
          <w:bCs/>
        </w:rPr>
        <w:t xml:space="preserve">Леднева Юлия Викторовна, </w:t>
      </w:r>
      <w:r w:rsidRPr="00D46020">
        <w:t>старший научный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РФ, к.ю.н., доцент</w:t>
      </w:r>
    </w:p>
    <w:p w:rsidR="00296101" w:rsidRPr="00D46020" w:rsidRDefault="00296101" w:rsidP="00D20F30">
      <w:pPr>
        <w:ind w:left="720"/>
        <w:jc w:val="both"/>
        <w:rPr>
          <w:b/>
          <w:bCs/>
        </w:rPr>
      </w:pPr>
      <w:r w:rsidRPr="00D46020">
        <w:rPr>
          <w:b/>
          <w:bCs/>
        </w:rPr>
        <w:t>«Информационная форма бюджета»</w:t>
      </w:r>
    </w:p>
    <w:p w:rsidR="00296101" w:rsidRPr="00D46020" w:rsidRDefault="00296101" w:rsidP="00D20F30">
      <w:pPr>
        <w:ind w:left="720"/>
        <w:jc w:val="both"/>
        <w:rPr>
          <w:b/>
          <w:bCs/>
        </w:rPr>
      </w:pPr>
    </w:p>
    <w:p w:rsidR="00296101" w:rsidRPr="00D46020" w:rsidRDefault="00296101" w:rsidP="00CE1CB6">
      <w:pPr>
        <w:ind w:left="720"/>
        <w:jc w:val="both"/>
      </w:pPr>
      <w:r w:rsidRPr="00D46020">
        <w:rPr>
          <w:b/>
          <w:bCs/>
        </w:rPr>
        <w:t>Кудряшова Екатерина Валерьевна</w:t>
      </w:r>
      <w:r w:rsidRPr="00D46020">
        <w:t>, старший научный сотрудник Института законодательства и сравнительного правоведения при Правительстве РФ, адвокат АПМО, к.ю.н., доцент</w:t>
      </w:r>
    </w:p>
    <w:p w:rsidR="00296101" w:rsidRPr="00D46020" w:rsidRDefault="00296101" w:rsidP="00314FBC">
      <w:pPr>
        <w:ind w:left="720"/>
        <w:jc w:val="both"/>
        <w:rPr>
          <w:b/>
          <w:bCs/>
        </w:rPr>
      </w:pPr>
      <w:r w:rsidRPr="00D46020">
        <w:rPr>
          <w:b/>
          <w:bCs/>
        </w:rPr>
        <w:t>«Изменение роли центральных банков в XXI веке и их вовлечение в стратегическое планирование»</w:t>
      </w:r>
    </w:p>
    <w:p w:rsidR="00296101" w:rsidRPr="00D46020" w:rsidRDefault="00296101" w:rsidP="00314FBC">
      <w:pPr>
        <w:ind w:left="720"/>
        <w:jc w:val="both"/>
        <w:rPr>
          <w:b/>
          <w:bCs/>
        </w:rPr>
      </w:pPr>
    </w:p>
    <w:p w:rsidR="00296101" w:rsidRPr="00D46020" w:rsidRDefault="00296101" w:rsidP="0025759C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Белов Валерий Алексеевич, </w:t>
      </w:r>
      <w:r w:rsidRPr="00D46020">
        <w:t>профессор кафедры административного и финансового права Российского университета дружбы народов, к.и.н., доцент</w:t>
      </w:r>
    </w:p>
    <w:p w:rsidR="00296101" w:rsidRPr="00D46020" w:rsidRDefault="00296101" w:rsidP="0025759C">
      <w:pPr>
        <w:ind w:left="720"/>
        <w:jc w:val="both"/>
        <w:rPr>
          <w:b/>
          <w:bCs/>
        </w:rPr>
      </w:pPr>
      <w:r w:rsidRPr="00D46020">
        <w:rPr>
          <w:b/>
          <w:bCs/>
        </w:rPr>
        <w:t>«Денежное обращение в ХХ</w:t>
      </w:r>
      <w:r w:rsidRPr="00D46020">
        <w:rPr>
          <w:b/>
          <w:bCs/>
          <w:lang w:val="en-US"/>
        </w:rPr>
        <w:t>I</w:t>
      </w:r>
      <w:r w:rsidRPr="00D46020">
        <w:rPr>
          <w:b/>
          <w:bCs/>
        </w:rPr>
        <w:t xml:space="preserve"> веке: ничего наличного или цифрового?»</w:t>
      </w:r>
    </w:p>
    <w:p w:rsidR="00296101" w:rsidRPr="00D46020" w:rsidRDefault="00296101" w:rsidP="0025759C">
      <w:pPr>
        <w:ind w:left="720"/>
        <w:jc w:val="both"/>
        <w:rPr>
          <w:b/>
          <w:bCs/>
        </w:rPr>
      </w:pPr>
    </w:p>
    <w:p w:rsidR="00296101" w:rsidRPr="00D46020" w:rsidRDefault="00296101" w:rsidP="0025759C">
      <w:pPr>
        <w:ind w:left="720"/>
        <w:jc w:val="both"/>
      </w:pPr>
      <w:r w:rsidRPr="00D46020">
        <w:rPr>
          <w:b/>
          <w:bCs/>
        </w:rPr>
        <w:t>Попкова Жанна Георгиевна</w:t>
      </w:r>
      <w:r w:rsidRPr="00D46020">
        <w:rPr>
          <w:sz w:val="26"/>
          <w:szCs w:val="26"/>
        </w:rPr>
        <w:t xml:space="preserve">, </w:t>
      </w:r>
      <w:r w:rsidRPr="00D46020">
        <w:t>старший преподаватель кафедры государственно-правовых дисциплин Приволжского филиала Российского государственного университета правосудия (г. Нижний Новгород)</w:t>
      </w:r>
    </w:p>
    <w:p w:rsidR="00296101" w:rsidRPr="00D46020" w:rsidRDefault="00296101" w:rsidP="0025759C">
      <w:pPr>
        <w:ind w:left="720"/>
        <w:jc w:val="both"/>
        <w:rPr>
          <w:b/>
          <w:bCs/>
        </w:rPr>
      </w:pPr>
      <w:r w:rsidRPr="00D46020">
        <w:rPr>
          <w:b/>
          <w:bCs/>
        </w:rPr>
        <w:t>«Эволюция подходов к «дроблению» бизнеса в развитии концепции налоговой выгоды»</w:t>
      </w:r>
    </w:p>
    <w:p w:rsidR="00296101" w:rsidRPr="00D46020" w:rsidRDefault="00296101" w:rsidP="0025759C">
      <w:pPr>
        <w:ind w:left="720"/>
        <w:jc w:val="both"/>
        <w:rPr>
          <w:sz w:val="26"/>
          <w:szCs w:val="26"/>
        </w:rPr>
      </w:pPr>
    </w:p>
    <w:p w:rsidR="00296101" w:rsidRPr="00D46020" w:rsidRDefault="00296101" w:rsidP="00314FBC">
      <w:pPr>
        <w:ind w:left="720"/>
        <w:jc w:val="both"/>
      </w:pPr>
      <w:r w:rsidRPr="00D46020">
        <w:rPr>
          <w:b/>
          <w:bCs/>
        </w:rPr>
        <w:t>Остроухова Кира Николаевна</w:t>
      </w:r>
      <w:r w:rsidRPr="00D46020">
        <w:t>, преподаватель кафедры государственно-правовых дисциплин Ростовского филиала Российского государственного университета правосудия</w:t>
      </w:r>
    </w:p>
    <w:p w:rsidR="00296101" w:rsidRPr="00D46020" w:rsidRDefault="00296101" w:rsidP="00314FBC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«Правовые стимулы и ограничения в публичном банковском праве»</w:t>
      </w:r>
    </w:p>
    <w:p w:rsidR="00296101" w:rsidRPr="00D46020" w:rsidRDefault="00296101" w:rsidP="00314FBC">
      <w:pPr>
        <w:ind w:left="720"/>
        <w:jc w:val="both"/>
        <w:rPr>
          <w:b/>
          <w:bCs/>
        </w:rPr>
      </w:pPr>
    </w:p>
    <w:p w:rsidR="00296101" w:rsidRPr="00D46020" w:rsidRDefault="00296101" w:rsidP="00393399">
      <w:pPr>
        <w:ind w:left="720"/>
        <w:jc w:val="both"/>
      </w:pPr>
      <w:r w:rsidRPr="00D46020">
        <w:rPr>
          <w:b/>
          <w:bCs/>
        </w:rPr>
        <w:lastRenderedPageBreak/>
        <w:t>Назаров Владимир Николаевич</w:t>
      </w:r>
      <w:r w:rsidRPr="00D46020">
        <w:t>, доцент кафедры государственно-правовых и уголовно-правовых дисциплин Российского экономического университета им. Г.В. Плеханова, к.т.н.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«Финансовое право </w:t>
      </w:r>
      <w:r w:rsidRPr="00D46020">
        <w:rPr>
          <w:b/>
          <w:bCs/>
          <w:lang w:val="en-US"/>
        </w:rPr>
        <w:t>XXI</w:t>
      </w:r>
      <w:r w:rsidRPr="00D46020">
        <w:rPr>
          <w:b/>
          <w:bCs/>
        </w:rPr>
        <w:t xml:space="preserve"> века и блокчейн технологии»</w:t>
      </w:r>
    </w:p>
    <w:p w:rsidR="00296101" w:rsidRPr="00D46020" w:rsidRDefault="00296101" w:rsidP="00393399">
      <w:pPr>
        <w:ind w:left="720"/>
        <w:jc w:val="both"/>
        <w:rPr>
          <w:sz w:val="26"/>
          <w:szCs w:val="26"/>
        </w:rPr>
      </w:pP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Смирнов Константин Арсеньевич, </w:t>
      </w:r>
      <w:r w:rsidRPr="00D46020">
        <w:t>Научный руководитель Центра анализа и развития финансовой системы России, к.ю.н.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«Финансы. Право. Общество»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</w:p>
    <w:p w:rsidR="00296101" w:rsidRPr="00D46020" w:rsidRDefault="00296101" w:rsidP="00393399">
      <w:pPr>
        <w:ind w:left="720"/>
        <w:jc w:val="both"/>
      </w:pPr>
      <w:r w:rsidRPr="00D46020">
        <w:rPr>
          <w:b/>
          <w:bCs/>
        </w:rPr>
        <w:t>Умнова (Конюхова) Ирина Анатольевна</w:t>
      </w:r>
      <w:r w:rsidRPr="00D46020">
        <w:t>, заведующая отделом конституционно-правовых исследований Российского государственного университета правосудия, д.ю.н., профессор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>«Конституционное право и финансовое право: тенденции взаимодействия в XXI веке»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</w:p>
    <w:p w:rsidR="00296101" w:rsidRPr="00D46020" w:rsidRDefault="00296101" w:rsidP="00393399">
      <w:pPr>
        <w:ind w:left="720"/>
        <w:jc w:val="both"/>
      </w:pPr>
      <w:r w:rsidRPr="00D46020">
        <w:rPr>
          <w:b/>
          <w:bCs/>
        </w:rPr>
        <w:t>Арзуманова Лана Львовна</w:t>
      </w:r>
      <w:r w:rsidRPr="00D46020">
        <w:t>, профессор кафедры финансового права Университета имени О.Е. Кутафина (МГЮА), д.ю.н., доцент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«Новые аспекты регулирования аудиторской деятельности в Российской Федерации»</w:t>
      </w:r>
    </w:p>
    <w:p w:rsidR="00296101" w:rsidRPr="00D46020" w:rsidRDefault="00296101" w:rsidP="004968A6">
      <w:pPr>
        <w:ind w:left="720"/>
        <w:jc w:val="both"/>
        <w:rPr>
          <w:b/>
          <w:bCs/>
        </w:rPr>
      </w:pPr>
    </w:p>
    <w:p w:rsidR="00296101" w:rsidRPr="00D46020" w:rsidRDefault="00296101" w:rsidP="0028352F">
      <w:pPr>
        <w:ind w:left="720"/>
        <w:jc w:val="both"/>
      </w:pPr>
      <w:r w:rsidRPr="00D46020">
        <w:rPr>
          <w:b/>
          <w:bCs/>
        </w:rPr>
        <w:t>Куракин Алексей Валентинович</w:t>
      </w:r>
      <w:r w:rsidRPr="00D46020">
        <w:t>, профессор Департамента правового регулирования экономической деятельности Финансового университета при Правительстве РФ, профессор кафедры подготовки сотрудников для подразделений по охране общественного порядка и вопросам миграции Всероссийского института повышения квалификации сотрудников МВД России, д.ю.н., профессор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«Финансовая деятельность МВД России»</w:t>
      </w:r>
    </w:p>
    <w:p w:rsidR="00296101" w:rsidRPr="00D46020" w:rsidRDefault="00296101" w:rsidP="0028352F">
      <w:pPr>
        <w:ind w:left="720"/>
        <w:jc w:val="both"/>
      </w:pPr>
    </w:p>
    <w:p w:rsidR="00296101" w:rsidRPr="00D46020" w:rsidRDefault="00296101" w:rsidP="0028352F">
      <w:pPr>
        <w:ind w:left="720"/>
        <w:jc w:val="both"/>
      </w:pPr>
      <w:r w:rsidRPr="00D46020">
        <w:rPr>
          <w:b/>
          <w:bCs/>
        </w:rPr>
        <w:t>Костенников Михаил Валерьевич</w:t>
      </w:r>
      <w:r w:rsidRPr="00D46020">
        <w:t>, профессор кафедры подготовки сотрудников для подразделений по охране общественного порядка и вопросам миграции Всероссийского института повышения квалификации сотрудников МВД России, д.ю.н., профессор, заслуженный сотрудник ОВД Российской Федерации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«Финансовый контроль и формы его реализации в системе МВД России»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</w:p>
    <w:p w:rsidR="00296101" w:rsidRPr="00D46020" w:rsidRDefault="00296101" w:rsidP="0028352F">
      <w:pPr>
        <w:ind w:left="720"/>
        <w:jc w:val="both"/>
      </w:pPr>
      <w:r w:rsidRPr="00D46020">
        <w:rPr>
          <w:b/>
          <w:bCs/>
        </w:rPr>
        <w:t>Пашенцев Дмитрий Алексеевич</w:t>
      </w:r>
      <w:r w:rsidRPr="00D46020">
        <w:t>, ведущий научный сотрудник отдела теории законодательства Института законодательства и сравнительного правоведения при Правительстве РФ, профе</w:t>
      </w:r>
      <w:bookmarkStart w:id="0" w:name="_GoBack"/>
      <w:bookmarkEnd w:id="0"/>
      <w:r w:rsidRPr="00D46020">
        <w:t>ссор кафедры теории и истории государства и права Московского городского педагогического университета, д.ю.н., профессор, Почетный работник высшего профессионального образования РФ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  <w:r w:rsidRPr="00D46020">
        <w:rPr>
          <w:b/>
          <w:bCs/>
        </w:rPr>
        <w:t>«Исторические традиции развития финансового права в России»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</w:p>
    <w:p w:rsidR="00296101" w:rsidRPr="00D46020" w:rsidRDefault="00296101" w:rsidP="0028352F">
      <w:pPr>
        <w:ind w:left="720"/>
        <w:jc w:val="both"/>
      </w:pPr>
      <w:r w:rsidRPr="00D46020">
        <w:rPr>
          <w:b/>
          <w:bCs/>
        </w:rPr>
        <w:t>Бехер Вероника Виссарионовна</w:t>
      </w:r>
      <w:r w:rsidRPr="00D46020">
        <w:t>, заведующая кафедрой публичного права Саратовского социально-экономического института (филиал) Российского экономического университета имени Г.В. Плеханова, к.ю.н., доцент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  <w:r w:rsidRPr="00D46020">
        <w:rPr>
          <w:b/>
          <w:bCs/>
        </w:rPr>
        <w:t>«Основные направления бюджетной политики на современном этапе»</w:t>
      </w:r>
    </w:p>
    <w:p w:rsidR="00296101" w:rsidRPr="00D46020" w:rsidRDefault="00296101" w:rsidP="0028352F">
      <w:pPr>
        <w:ind w:left="720"/>
        <w:jc w:val="both"/>
        <w:rPr>
          <w:b/>
          <w:bCs/>
        </w:rPr>
      </w:pPr>
    </w:p>
    <w:p w:rsidR="00296101" w:rsidRPr="00D46020" w:rsidRDefault="00296101" w:rsidP="00393399">
      <w:pPr>
        <w:ind w:left="720"/>
        <w:jc w:val="both"/>
      </w:pPr>
      <w:r w:rsidRPr="00D46020">
        <w:rPr>
          <w:b/>
          <w:bCs/>
        </w:rPr>
        <w:t>Николаева Татьяна Альфредовна</w:t>
      </w:r>
      <w:r w:rsidRPr="00D46020">
        <w:t xml:space="preserve">, доцент кафедры правового регулирования экономики и финансов </w:t>
      </w:r>
      <w:hyperlink r:id="rId20" w:history="1">
        <w:r w:rsidRPr="00D46020">
          <w:t>Института государственной службы и управления</w:t>
        </w:r>
      </w:hyperlink>
      <w:r w:rsidRPr="00D46020">
        <w:t xml:space="preserve"> Российской академии народного хозяйства и государственной службы при Президенте РФ, к.ю.н., доценту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>«Конституционно-правовое регулирование финансовых отношений»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</w:p>
    <w:p w:rsidR="00296101" w:rsidRPr="00D46020" w:rsidRDefault="00296101" w:rsidP="00393399">
      <w:pPr>
        <w:ind w:left="720"/>
        <w:jc w:val="both"/>
      </w:pPr>
      <w:r w:rsidRPr="00D46020">
        <w:rPr>
          <w:b/>
          <w:bCs/>
        </w:rPr>
        <w:lastRenderedPageBreak/>
        <w:t xml:space="preserve">Алимбекова Анастасия Сергеевна, </w:t>
      </w:r>
      <w:r w:rsidRPr="00D46020">
        <w:t>доцент кафедры финансового, банковского и таможенного права Саратовской государственной юридической академии, к.ю.н., доцент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  <w:r w:rsidRPr="00D46020">
        <w:rPr>
          <w:b/>
          <w:bCs/>
        </w:rPr>
        <w:t>«Электронная валюта как угроза финансовой безопасности государства или реализация новых возможностей в сфере денежного обращения  и финансовых операций на современном этапе: реалии и перспективы»</w:t>
      </w:r>
    </w:p>
    <w:p w:rsidR="00296101" w:rsidRPr="00D46020" w:rsidRDefault="00296101" w:rsidP="00393399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Алешкова Ирина Александровна</w:t>
      </w:r>
      <w:r w:rsidRPr="00D46020">
        <w:t>, доцент кафедры конституционного права имени Н.В.Витрука Российского государственного университета правосудия, к.ю.н., доцент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«Влияние принципов конституционного права на развитие финансового права»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Молокаева Оксана Хараевна</w:t>
      </w:r>
      <w:r w:rsidRPr="00D46020">
        <w:t>, доцент кафедры конституционного права имени Н.В.Витрука Российского государственного университета правосудия, к.ю.н.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«Финансовые основы в местном самоуправлении: актуальные вопросы теории и практики»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Сердюк Анна Владимировна</w:t>
      </w:r>
      <w:r w:rsidRPr="00D46020">
        <w:t>, доцент кафедры истории права и государства Российского государственного университета правосудия, к.ю.н.</w:t>
      </w:r>
    </w:p>
    <w:p w:rsidR="00296101" w:rsidRPr="00D46020" w:rsidRDefault="00296101" w:rsidP="009E0672">
      <w:pPr>
        <w:ind w:firstLine="709"/>
        <w:jc w:val="both"/>
        <w:rPr>
          <w:b/>
          <w:bCs/>
        </w:rPr>
      </w:pPr>
      <w:r w:rsidRPr="00D46020">
        <w:rPr>
          <w:b/>
          <w:bCs/>
        </w:rPr>
        <w:t>«История и тенденция развития финансового права»</w:t>
      </w:r>
    </w:p>
    <w:p w:rsidR="00296101" w:rsidRPr="00D46020" w:rsidRDefault="00296101" w:rsidP="009E0672">
      <w:pPr>
        <w:ind w:left="720"/>
        <w:jc w:val="both"/>
      </w:pPr>
    </w:p>
    <w:p w:rsidR="00296101" w:rsidRPr="00D46020" w:rsidRDefault="00296101" w:rsidP="0082068F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 xml:space="preserve">17:00- 17.30 </w:t>
      </w:r>
    </w:p>
    <w:p w:rsidR="00296101" w:rsidRPr="00D46020" w:rsidRDefault="00296101" w:rsidP="0082068F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Свободная   дискуссия</w:t>
      </w:r>
    </w:p>
    <w:p w:rsidR="00296101" w:rsidRPr="00D46020" w:rsidRDefault="00296101" w:rsidP="0082068F">
      <w:pPr>
        <w:pStyle w:val="2"/>
        <w:ind w:firstLine="0"/>
        <w:rPr>
          <w:rFonts w:ascii="HeliosCond-Bold" w:hAnsi="HeliosCond-Bold" w:cs="HeliosCond-Bold"/>
        </w:rPr>
      </w:pPr>
    </w:p>
    <w:p w:rsidR="00296101" w:rsidRPr="00D46020" w:rsidRDefault="00296101" w:rsidP="0082068F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 xml:space="preserve">17.30- Банкет </w:t>
      </w:r>
    </w:p>
    <w:p w:rsidR="00296101" w:rsidRPr="00D46020" w:rsidRDefault="00296101" w:rsidP="009E0672">
      <w:pPr>
        <w:ind w:left="720"/>
        <w:jc w:val="both"/>
      </w:pPr>
    </w:p>
    <w:p w:rsidR="00296101" w:rsidRPr="00D46020" w:rsidRDefault="00296101">
      <w:pPr>
        <w:spacing w:after="200" w:line="276" w:lineRule="auto"/>
        <w:rPr>
          <w:b/>
          <w:bCs/>
        </w:rPr>
      </w:pPr>
      <w:r w:rsidRPr="00D46020">
        <w:rPr>
          <w:b/>
          <w:bCs/>
        </w:rPr>
        <w:br w:type="page"/>
      </w:r>
    </w:p>
    <w:tbl>
      <w:tblPr>
        <w:tblW w:w="9468" w:type="dxa"/>
        <w:tblInd w:w="-106" w:type="dxa"/>
        <w:tblLook w:val="0000"/>
      </w:tblPr>
      <w:tblGrid>
        <w:gridCol w:w="3203"/>
        <w:gridCol w:w="6265"/>
      </w:tblGrid>
      <w:tr w:rsidR="00296101" w:rsidRPr="00D46020">
        <w:tc>
          <w:tcPr>
            <w:tcW w:w="3203" w:type="dxa"/>
          </w:tcPr>
          <w:p w:rsidR="00296101" w:rsidRPr="00D46020" w:rsidRDefault="00296101" w:rsidP="00484EB7">
            <w:pPr>
              <w:jc w:val="both"/>
              <w:rPr>
                <w:b/>
                <w:bCs/>
              </w:rPr>
            </w:pPr>
            <w:r w:rsidRPr="00D46020">
              <w:rPr>
                <w:b/>
                <w:bCs/>
              </w:rPr>
              <w:t>01 декабря (пятница)</w:t>
            </w:r>
          </w:p>
          <w:p w:rsidR="00296101" w:rsidRPr="00D46020" w:rsidRDefault="00296101" w:rsidP="00484EB7">
            <w:pPr>
              <w:pStyle w:val="1"/>
              <w:ind w:firstLine="0"/>
              <w:rPr>
                <w:sz w:val="24"/>
                <w:szCs w:val="24"/>
              </w:rPr>
            </w:pPr>
          </w:p>
          <w:p w:rsidR="00296101" w:rsidRPr="00D46020" w:rsidRDefault="00296101" w:rsidP="00484EB7">
            <w:pPr>
              <w:jc w:val="both"/>
              <w:rPr>
                <w:b/>
                <w:bCs/>
              </w:rPr>
            </w:pPr>
          </w:p>
        </w:tc>
        <w:tc>
          <w:tcPr>
            <w:tcW w:w="6265" w:type="dxa"/>
          </w:tcPr>
          <w:p w:rsidR="00296101" w:rsidRPr="00D46020" w:rsidRDefault="00296101" w:rsidP="00484EB7">
            <w:pPr>
              <w:pStyle w:val="4"/>
              <w:ind w:firstLine="37"/>
              <w:rPr>
                <w:rFonts w:ascii="Times New Roman" w:hAnsi="Times New Roman" w:cs="Times New Roman"/>
                <w:i w:val="0"/>
                <w:iCs w:val="0"/>
              </w:rPr>
            </w:pPr>
            <w:r w:rsidRPr="00D46020">
              <w:rPr>
                <w:rFonts w:ascii="Times New Roman" w:hAnsi="Times New Roman" w:cs="Times New Roman"/>
                <w:i w:val="0"/>
                <w:iCs w:val="0"/>
              </w:rPr>
              <w:t>Место проведения – РГУП</w:t>
            </w:r>
          </w:p>
          <w:p w:rsidR="00296101" w:rsidRPr="00D46020" w:rsidRDefault="00296101" w:rsidP="00484EB7">
            <w:pPr>
              <w:rPr>
                <w:b/>
                <w:bCs/>
              </w:rPr>
            </w:pPr>
            <w:r w:rsidRPr="00D46020">
              <w:rPr>
                <w:b/>
                <w:bCs/>
              </w:rPr>
              <w:t>г. Москва, ул. Новочеремушкинская, д.69.</w:t>
            </w:r>
          </w:p>
          <w:p w:rsidR="00296101" w:rsidRPr="00D46020" w:rsidRDefault="00296101" w:rsidP="00484EB7">
            <w:pPr>
              <w:rPr>
                <w:b/>
                <w:bCs/>
              </w:rPr>
            </w:pPr>
            <w:r w:rsidRPr="00D46020">
              <w:rPr>
                <w:b/>
                <w:bCs/>
              </w:rPr>
              <w:t>Аудитория 1</w:t>
            </w:r>
          </w:p>
          <w:p w:rsidR="00296101" w:rsidRPr="00D46020" w:rsidRDefault="00296101" w:rsidP="00484EB7">
            <w:pPr>
              <w:rPr>
                <w:b/>
                <w:bCs/>
              </w:rPr>
            </w:pPr>
          </w:p>
          <w:p w:rsidR="00296101" w:rsidRPr="00D46020" w:rsidRDefault="00296101" w:rsidP="006C7C31">
            <w:pPr>
              <w:jc w:val="both"/>
            </w:pPr>
            <w:r w:rsidRPr="00D46020">
              <w:rPr>
                <w:b/>
                <w:bCs/>
              </w:rPr>
              <w:t xml:space="preserve">Модератор – Копина Анна Анатольевна, </w:t>
            </w:r>
            <w:r w:rsidRPr="00D46020">
              <w:t>доцент кафедры финансового права Российского государственного университета правосудия, к.ю.н.</w:t>
            </w:r>
          </w:p>
          <w:p w:rsidR="00296101" w:rsidRPr="00D46020" w:rsidRDefault="00296101" w:rsidP="006C7C31">
            <w:pPr>
              <w:jc w:val="both"/>
            </w:pPr>
          </w:p>
          <w:p w:rsidR="00296101" w:rsidRPr="00D46020" w:rsidRDefault="00296101" w:rsidP="006C7C31">
            <w:pPr>
              <w:jc w:val="both"/>
            </w:pPr>
            <w:r w:rsidRPr="00D46020">
              <w:rPr>
                <w:b/>
                <w:bCs/>
              </w:rPr>
              <w:t xml:space="preserve">Модератор – Прошунин Максим Михайлович, Заведующий отделом финансово-правовых исследовании  РГУП, </w:t>
            </w:r>
            <w:r w:rsidRPr="00D46020">
              <w:t>профессор кафедры финансового права Российского государственного университета правосудия, д.ю.н., профессор</w:t>
            </w:r>
          </w:p>
          <w:p w:rsidR="00296101" w:rsidRPr="00D46020" w:rsidRDefault="00296101" w:rsidP="006C7C31">
            <w:pPr>
              <w:jc w:val="both"/>
            </w:pPr>
          </w:p>
          <w:p w:rsidR="00296101" w:rsidRPr="00D46020" w:rsidRDefault="00296101" w:rsidP="006C7C31">
            <w:pPr>
              <w:jc w:val="both"/>
            </w:pPr>
            <w:r w:rsidRPr="00D46020">
              <w:rPr>
                <w:b/>
                <w:bCs/>
              </w:rPr>
              <w:t xml:space="preserve">  Модератор - Цинделиани Имеда Анатольевич</w:t>
            </w:r>
            <w:r w:rsidRPr="00D46020">
              <w:t>, заведующий кафедрой финансового права Российского государственного университета правосудия, к.ю.н., доцент</w:t>
            </w:r>
          </w:p>
          <w:p w:rsidR="00296101" w:rsidRPr="00D46020" w:rsidRDefault="00296101" w:rsidP="006C7C31">
            <w:pPr>
              <w:jc w:val="both"/>
            </w:pPr>
          </w:p>
          <w:p w:rsidR="00296101" w:rsidRPr="00D46020" w:rsidRDefault="00296101" w:rsidP="006C7C31">
            <w:pPr>
              <w:jc w:val="both"/>
            </w:pPr>
          </w:p>
          <w:p w:rsidR="00296101" w:rsidRPr="00D46020" w:rsidRDefault="00296101" w:rsidP="00470B0E">
            <w:pPr>
              <w:ind w:left="-143"/>
            </w:pPr>
          </w:p>
          <w:p w:rsidR="00296101" w:rsidRPr="00D46020" w:rsidRDefault="00296101" w:rsidP="00470B0E">
            <w:pPr>
              <w:ind w:left="-143"/>
            </w:pPr>
          </w:p>
          <w:p w:rsidR="00296101" w:rsidRPr="00D46020" w:rsidRDefault="00296101" w:rsidP="00470B0E">
            <w:pPr>
              <w:ind w:left="-143"/>
            </w:pPr>
          </w:p>
          <w:p w:rsidR="00296101" w:rsidRPr="00D46020" w:rsidRDefault="00296101" w:rsidP="00470B0E">
            <w:pPr>
              <w:ind w:left="-143"/>
            </w:pPr>
          </w:p>
          <w:p w:rsidR="00296101" w:rsidRPr="00D46020" w:rsidRDefault="00296101" w:rsidP="00484EB7">
            <w:pPr>
              <w:rPr>
                <w:b/>
                <w:bCs/>
              </w:rPr>
            </w:pPr>
          </w:p>
        </w:tc>
      </w:tr>
      <w:tr w:rsidR="00296101" w:rsidRPr="00D46020">
        <w:tc>
          <w:tcPr>
            <w:tcW w:w="3203" w:type="dxa"/>
          </w:tcPr>
          <w:p w:rsidR="00296101" w:rsidRPr="00D46020" w:rsidRDefault="00296101" w:rsidP="00484EB7">
            <w:pPr>
              <w:jc w:val="both"/>
              <w:rPr>
                <w:b/>
                <w:bCs/>
              </w:rPr>
            </w:pPr>
          </w:p>
        </w:tc>
        <w:tc>
          <w:tcPr>
            <w:tcW w:w="6265" w:type="dxa"/>
          </w:tcPr>
          <w:p w:rsidR="00296101" w:rsidRPr="00D46020" w:rsidRDefault="00296101" w:rsidP="00484EB7">
            <w:pPr>
              <w:pStyle w:val="4"/>
              <w:ind w:firstLine="37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296101" w:rsidRPr="00D46020" w:rsidRDefault="00296101" w:rsidP="00F30859">
      <w:pPr>
        <w:pStyle w:val="a5"/>
        <w:ind w:firstLine="0"/>
        <w:rPr>
          <w:rFonts w:ascii="FreeSetC-Bold" w:hAnsi="FreeSetC-Bold" w:cs="FreeSetC-Bold"/>
        </w:rPr>
      </w:pPr>
      <w:r w:rsidRPr="00D46020">
        <w:rPr>
          <w:rFonts w:ascii="FreeSetC-Bold" w:hAnsi="FreeSetC-Bold" w:cs="FreeSetC-Bold"/>
        </w:rPr>
        <w:t xml:space="preserve">9:00–10:00 </w:t>
      </w:r>
    </w:p>
    <w:p w:rsidR="00296101" w:rsidRPr="00D46020" w:rsidRDefault="00296101" w:rsidP="00F30859">
      <w:pPr>
        <w:pStyle w:val="a5"/>
        <w:ind w:firstLine="720"/>
        <w:rPr>
          <w:rFonts w:ascii="FreeSetC-Bold" w:hAnsi="FreeSetC-Bold" w:cs="FreeSetC-Bold"/>
          <w:sz w:val="22"/>
          <w:szCs w:val="22"/>
        </w:rPr>
      </w:pPr>
      <w:r w:rsidRPr="00D46020">
        <w:rPr>
          <w:rFonts w:ascii="FreeSetC-Bold" w:hAnsi="FreeSetC-Bold" w:cs="FreeSetC-Bold"/>
        </w:rPr>
        <w:t>РЕГИСТРАЦИЯ УЧАСТНИКОВ</w:t>
      </w:r>
    </w:p>
    <w:p w:rsidR="00296101" w:rsidRPr="00D46020" w:rsidRDefault="00296101" w:rsidP="00F30859">
      <w:pPr>
        <w:autoSpaceDE w:val="0"/>
        <w:autoSpaceDN w:val="0"/>
        <w:adjustRightInd w:val="0"/>
        <w:ind w:firstLine="720"/>
        <w:rPr>
          <w:rFonts w:ascii="HeliosCond-Bold" w:hAnsi="HeliosCond-Bold" w:cs="HeliosCond-Bold"/>
          <w:b/>
          <w:bCs/>
        </w:rPr>
      </w:pPr>
    </w:p>
    <w:p w:rsidR="00296101" w:rsidRPr="00D46020" w:rsidRDefault="00296101" w:rsidP="00F30859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</w:rPr>
      </w:pPr>
      <w:r w:rsidRPr="00D46020">
        <w:rPr>
          <w:rFonts w:ascii="HeliosCond-Bold" w:hAnsi="HeliosCond-Bold" w:cs="HeliosCond-Bold"/>
          <w:b/>
          <w:bCs/>
        </w:rPr>
        <w:t xml:space="preserve">10:00–12:00 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197C2B">
      <w:pPr>
        <w:ind w:left="720"/>
        <w:jc w:val="both"/>
      </w:pPr>
      <w:r w:rsidRPr="00D46020">
        <w:rPr>
          <w:b/>
          <w:bCs/>
        </w:rPr>
        <w:t>Шохин Сергей Олегович</w:t>
      </w:r>
      <w:r w:rsidRPr="00D46020">
        <w:t xml:space="preserve">, профессор кафедры административного и финансового права и </w:t>
      </w:r>
      <w:hyperlink r:id="rId21" w:history="1">
        <w:r w:rsidRPr="00D46020">
          <w:t>кафедра международного частного и гражданского права</w:t>
        </w:r>
      </w:hyperlink>
      <w:r w:rsidRPr="00D46020">
        <w:t xml:space="preserve"> Международного правового факультета Московского государственного института международных отношений (Университета) МИД России, д.ю.н., профессор, Заслуженный юрист РФ, Академик РАЕН, Арбитр МКАС при Торгово-промышленной палате Российской Федерации</w:t>
      </w:r>
    </w:p>
    <w:p w:rsidR="00296101" w:rsidRPr="00D46020" w:rsidRDefault="00296101" w:rsidP="00197C2B">
      <w:pPr>
        <w:ind w:left="720"/>
        <w:jc w:val="both"/>
        <w:rPr>
          <w:b/>
          <w:bCs/>
        </w:rPr>
      </w:pPr>
      <w:r w:rsidRPr="00D46020">
        <w:rPr>
          <w:b/>
          <w:bCs/>
        </w:rPr>
        <w:t>«Тенденции централизации внешнего государственного финансового контроля»</w:t>
      </w:r>
    </w:p>
    <w:p w:rsidR="00296101" w:rsidRPr="00D46020" w:rsidRDefault="00296101" w:rsidP="00771FC3">
      <w:pPr>
        <w:ind w:left="720"/>
        <w:jc w:val="both"/>
        <w:rPr>
          <w:b/>
          <w:bCs/>
        </w:rPr>
      </w:pPr>
    </w:p>
    <w:p w:rsidR="00296101" w:rsidRPr="00D46020" w:rsidRDefault="00296101" w:rsidP="008D1218">
      <w:pPr>
        <w:ind w:left="720"/>
        <w:jc w:val="both"/>
      </w:pPr>
      <w:r w:rsidRPr="00D46020">
        <w:rPr>
          <w:b/>
          <w:bCs/>
        </w:rPr>
        <w:t xml:space="preserve">Цареградская Юлия Константиновна, </w:t>
      </w:r>
      <w:r w:rsidRPr="00D46020">
        <w:t>профессор, и.о. заведующего кафедрой налогового права Московского государственного юридического университета имени О.Е.Кутафина (МГЮА), д.ю.н., доцент</w:t>
      </w:r>
    </w:p>
    <w:p w:rsidR="00296101" w:rsidRPr="00D46020" w:rsidRDefault="00296101" w:rsidP="008D1218">
      <w:pPr>
        <w:ind w:left="720"/>
        <w:jc w:val="both"/>
        <w:rPr>
          <w:b/>
          <w:bCs/>
        </w:rPr>
      </w:pPr>
      <w:r w:rsidRPr="00D46020">
        <w:rPr>
          <w:b/>
          <w:bCs/>
        </w:rPr>
        <w:t>«Кредитные рейтинговые агентства в системе финансовых правоотношений»</w:t>
      </w:r>
    </w:p>
    <w:p w:rsidR="00296101" w:rsidRPr="00D46020" w:rsidRDefault="00296101" w:rsidP="008D1218">
      <w:pPr>
        <w:ind w:left="720"/>
        <w:jc w:val="both"/>
        <w:rPr>
          <w:b/>
          <w:bCs/>
        </w:rPr>
      </w:pPr>
    </w:p>
    <w:p w:rsidR="00296101" w:rsidRPr="00D46020" w:rsidRDefault="00296101" w:rsidP="002841F1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Тютюрюков Николай Николаевич, </w:t>
      </w:r>
      <w:r w:rsidRPr="00D46020">
        <w:t>профессор Департамента налоговой политики и таможенно-тарифного регулирования Финансового университета при Правительстве России, д.э.н., доцент, член Европейской Ассоциации профессоров налогового права</w:t>
      </w:r>
    </w:p>
    <w:p w:rsidR="00296101" w:rsidRPr="00D46020" w:rsidRDefault="00296101" w:rsidP="002841F1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«Налоговые льготы и межбюджетные отношения»</w:t>
      </w:r>
    </w:p>
    <w:p w:rsidR="00296101" w:rsidRPr="00D46020" w:rsidRDefault="00296101" w:rsidP="002841F1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lastRenderedPageBreak/>
        <w:t>Беликов Евгений Геннадьевич</w:t>
      </w:r>
      <w:r w:rsidRPr="00D46020">
        <w:t>, профессор кафедры финансового, банковского и таможенного права Саратовской государственной юридической академии, д.ю.н., доцент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«Социальная ориентированность финансового права: перспективы развития»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Бочкарева Екатерина Александровна</w:t>
      </w:r>
      <w:r w:rsidRPr="00D46020">
        <w:t>, заведующий кафедрой административного и финансового права Северо-Кавказского филиала Российского государственного университета правосудия (г. Краснодар), д.ю.н., доцент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«Неправовые факторы развития финансового права (на примере трансформации института финансового контроля)»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 xml:space="preserve">Мирошник Светлана Валентиновна, </w:t>
      </w:r>
      <w:r w:rsidRPr="00D46020">
        <w:t>заведующий кафедрой государственно-правовых дисциплин Ростовского филиала Российского государственного университета правосудия, д.ю.н., доцент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«Тенденции развития финансового права в ХХI веке»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25759C">
      <w:pPr>
        <w:ind w:left="720"/>
        <w:jc w:val="both"/>
      </w:pPr>
      <w:r w:rsidRPr="00D46020">
        <w:rPr>
          <w:b/>
          <w:bCs/>
        </w:rPr>
        <w:t>Дементьев Игорь Валерьевич</w:t>
      </w:r>
      <w:r w:rsidRPr="00D46020">
        <w:t>, доцент кафедры гражданского процессуального права Центрального филиала Российского государственного университета правосудия, к.ю.н., доцент</w:t>
      </w:r>
    </w:p>
    <w:p w:rsidR="00296101" w:rsidRPr="00D46020" w:rsidRDefault="00296101" w:rsidP="0025759C">
      <w:pPr>
        <w:ind w:left="720"/>
        <w:jc w:val="both"/>
        <w:rPr>
          <w:b/>
          <w:bCs/>
        </w:rPr>
      </w:pPr>
      <w:r w:rsidRPr="00D46020">
        <w:rPr>
          <w:b/>
          <w:bCs/>
        </w:rPr>
        <w:t>«Механизм налогового правоприменения как системообразующая категория налогового права»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133C90">
      <w:pPr>
        <w:ind w:left="720"/>
        <w:jc w:val="both"/>
      </w:pPr>
      <w:r w:rsidRPr="00D46020">
        <w:rPr>
          <w:b/>
          <w:bCs/>
        </w:rPr>
        <w:t>Карпухин Дмитрий Вячеславович</w:t>
      </w:r>
      <w:r w:rsidRPr="00D46020">
        <w:t>, доцент Департамента правового регулирования</w:t>
      </w:r>
    </w:p>
    <w:p w:rsidR="00296101" w:rsidRPr="00D46020" w:rsidRDefault="00296101" w:rsidP="00133C90">
      <w:pPr>
        <w:ind w:left="720"/>
        <w:jc w:val="both"/>
      </w:pPr>
      <w:r w:rsidRPr="00D46020">
        <w:t xml:space="preserve">экономической деятельности Финансового университета при Правительстве РФ, </w:t>
      </w:r>
    </w:p>
    <w:p w:rsidR="00296101" w:rsidRPr="00D46020" w:rsidRDefault="00296101" w:rsidP="00133C90">
      <w:pPr>
        <w:ind w:left="720"/>
        <w:jc w:val="both"/>
      </w:pPr>
      <w:r w:rsidRPr="00D46020">
        <w:t>к.и.н., доцент</w:t>
      </w:r>
    </w:p>
    <w:p w:rsidR="00296101" w:rsidRPr="00D46020" w:rsidRDefault="00296101" w:rsidP="00133C90">
      <w:pPr>
        <w:ind w:left="720"/>
        <w:jc w:val="both"/>
        <w:rPr>
          <w:b/>
          <w:bCs/>
        </w:rPr>
      </w:pPr>
      <w:r w:rsidRPr="00D46020">
        <w:t>«</w:t>
      </w:r>
      <w:r w:rsidRPr="00D46020">
        <w:rPr>
          <w:b/>
          <w:bCs/>
        </w:rPr>
        <w:t>Правоприменительные модели фиксации результатов финансового контроля и проблемы их совершенствования»</w:t>
      </w:r>
    </w:p>
    <w:p w:rsidR="00296101" w:rsidRPr="00D46020" w:rsidRDefault="00296101" w:rsidP="00133C90">
      <w:pPr>
        <w:ind w:left="720"/>
        <w:jc w:val="both"/>
        <w:rPr>
          <w:b/>
          <w:bCs/>
        </w:rPr>
      </w:pPr>
    </w:p>
    <w:p w:rsidR="00296101" w:rsidRPr="00D46020" w:rsidRDefault="00296101" w:rsidP="00133C90">
      <w:pPr>
        <w:ind w:left="720"/>
        <w:jc w:val="both"/>
      </w:pPr>
      <w:r w:rsidRPr="00D46020">
        <w:rPr>
          <w:b/>
          <w:bCs/>
        </w:rPr>
        <w:t xml:space="preserve">Васильева Евгения Григорьевна, </w:t>
      </w:r>
      <w:r w:rsidRPr="00D46020">
        <w:t xml:space="preserve">доцент кафедры административного и финансового права Северо-Кавказского филиала Российского государственного университета правосудия, к.ю.н. </w:t>
      </w:r>
    </w:p>
    <w:p w:rsidR="00296101" w:rsidRPr="00D46020" w:rsidRDefault="00296101" w:rsidP="00133C90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«Пределы осуществления прав в сфере налоговой оптимизации: новации в законодательстве»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12.00-12.30 Кофе-брейк</w:t>
      </w:r>
    </w:p>
    <w:p w:rsidR="00296101" w:rsidRPr="00D46020" w:rsidRDefault="00296101" w:rsidP="00283387">
      <w:pPr>
        <w:ind w:firstLine="900"/>
        <w:jc w:val="both"/>
        <w:rPr>
          <w:rFonts w:ascii="HeliosCond-Bold" w:hAnsi="HeliosCond-Bold" w:cs="HeliosCond-Bold"/>
          <w:b/>
          <w:bCs/>
        </w:rPr>
      </w:pPr>
    </w:p>
    <w:p w:rsidR="00296101" w:rsidRPr="00D46020" w:rsidRDefault="00296101" w:rsidP="00283387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12:30- 14.30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Пономарева Марина Александровна</w:t>
      </w:r>
      <w:r w:rsidRPr="00D46020">
        <w:t>, доцент кафедры «Экономика организации» Финансового университета при Правительстве РФ, к.э.н., доцент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«Взаимоотношения предприятий и организаций с Пенсионным фондом России в современных условиях»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Попова Ольга Владимировна</w:t>
      </w:r>
      <w:r w:rsidRPr="00D46020">
        <w:t>, доцент Департамента правового регулирования экономической деятельности юридического факультета Финансового университета при Правительстве РФ, доцент кафедры «История и теория государства и права» Факультета истории, политологии и права Российского государственного гуманитарного университета к.ю.н., доцент, Юрист 1 класса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«Финансовое право в условиях модернизации государства»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</w:p>
    <w:p w:rsidR="00296101" w:rsidRPr="00D46020" w:rsidRDefault="00296101" w:rsidP="009E0672">
      <w:pPr>
        <w:ind w:left="720"/>
        <w:jc w:val="both"/>
      </w:pPr>
      <w:r w:rsidRPr="00D46020">
        <w:rPr>
          <w:b/>
          <w:bCs/>
        </w:rPr>
        <w:t>Гандалоев Руслан Баширович</w:t>
      </w:r>
      <w:r w:rsidRPr="00D46020">
        <w:t>, юрисконсульт Российской академии народного хозяйства и государственной службы при Президенте РФ, к.п.н.</w:t>
      </w:r>
    </w:p>
    <w:p w:rsidR="00296101" w:rsidRPr="00D46020" w:rsidRDefault="00296101" w:rsidP="009E0672">
      <w:pPr>
        <w:ind w:left="720"/>
        <w:jc w:val="both"/>
        <w:rPr>
          <w:b/>
          <w:bCs/>
        </w:rPr>
      </w:pPr>
      <w:r w:rsidRPr="00D46020">
        <w:rPr>
          <w:b/>
          <w:bCs/>
        </w:rPr>
        <w:lastRenderedPageBreak/>
        <w:t>«Исторический аспект как социально-экономическое положение республики Ингушетия как фактор, влияющий на уровень безработицы»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>14:30-15:00 Обед</w:t>
      </w:r>
    </w:p>
    <w:p w:rsidR="00296101" w:rsidRPr="00D46020" w:rsidRDefault="00296101" w:rsidP="00283387">
      <w:pPr>
        <w:ind w:firstLine="900"/>
        <w:rPr>
          <w:b/>
          <w:bCs/>
        </w:rPr>
      </w:pPr>
    </w:p>
    <w:p w:rsidR="00296101" w:rsidRPr="00D46020" w:rsidRDefault="00296101" w:rsidP="00283387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t xml:space="preserve">15:00- 17.00 </w:t>
      </w:r>
    </w:p>
    <w:p w:rsidR="00296101" w:rsidRPr="00D46020" w:rsidRDefault="00296101" w:rsidP="00283387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</w:p>
    <w:p w:rsidR="00296101" w:rsidRPr="00D46020" w:rsidRDefault="00296101" w:rsidP="00283387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Выступления:</w:t>
      </w:r>
    </w:p>
    <w:p w:rsidR="00296101" w:rsidRPr="00D46020" w:rsidRDefault="00296101" w:rsidP="00283387">
      <w:pPr>
        <w:autoSpaceDE w:val="0"/>
        <w:autoSpaceDN w:val="0"/>
        <w:adjustRightInd w:val="0"/>
        <w:ind w:left="720"/>
        <w:rPr>
          <w:b/>
          <w:bCs/>
          <w:cap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Цинделиани Имеда Анатольевич</w:t>
      </w:r>
      <w:r w:rsidRPr="00D46020">
        <w:t>, заведующий кафедрой финансового права Российского государственного университета правосудия, к.ю.н., доцент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«Система финансового права России как отрасли права: современные научные концепции». 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 xml:space="preserve">Прошунин Максим Михайлович, </w:t>
      </w:r>
      <w:r w:rsidRPr="00D46020">
        <w:t>профессор кафедры финансового права Российского государственного университета правосудия, д.ю.н., профессор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«Государственный финансовый контроль на рынке производных финансовых инструментов: вопросы теории и практики»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 xml:space="preserve">Бит-Шабо Инесса Витальевна, </w:t>
      </w:r>
      <w:r w:rsidRPr="00D46020">
        <w:t>профессор кафедры финансового права Российского государственного университета правосудия (г. Краснодар), д.ю.н., доцент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«К вопросу об ответственности за неуплату страховых взносов в государственные социальные внебюджетные фонды: реальность и перспективы»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 xml:space="preserve">Писенко Кирилл Андреевич, </w:t>
      </w:r>
      <w:r w:rsidRPr="00D46020">
        <w:t>профессор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«Проблема баланса финансовых и иных публичных интересов в свете законодательства о стратегическом планировании»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Копина Анна Анатольевна, </w:t>
      </w:r>
      <w:r w:rsidRPr="00D46020">
        <w:t>доцент кафедры финансового права Российского государственного университета правосудия, к.ю.н.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«Проблемы имплементации международных подходов по борьбе с уклонением от уплаты налогов в российскую налоговую практику»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Родыгина (Кирилина) Вероника Евгеньевна, </w:t>
      </w:r>
      <w:r w:rsidRPr="00D46020">
        <w:t>доцент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«Новые технологии в налоговом администрировании»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Тропская Светлана Сергеевна, </w:t>
      </w:r>
      <w:r w:rsidRPr="00D46020">
        <w:t>доцент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«О некоторых вопросах теории и практики современного финансового права»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 xml:space="preserve">Вершило Татьяна Александровна, </w:t>
      </w:r>
      <w:r w:rsidRPr="00D46020">
        <w:t>доцент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«Бюджет в условиях формирования открытого информационного общества»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80854">
      <w:pPr>
        <w:ind w:left="720"/>
        <w:jc w:val="both"/>
      </w:pPr>
      <w:r w:rsidRPr="00D46020">
        <w:rPr>
          <w:b/>
          <w:bCs/>
        </w:rPr>
        <w:t xml:space="preserve">Кикавец Виталий Викторович, </w:t>
      </w:r>
      <w:r w:rsidRPr="00D46020">
        <w:t>доцент кафедры финансового права Российского государственного университета правосудия, к.ю.н.</w:t>
      </w:r>
    </w:p>
    <w:p w:rsidR="00296101" w:rsidRPr="00D46020" w:rsidRDefault="00296101" w:rsidP="00F80854">
      <w:pPr>
        <w:ind w:left="720"/>
        <w:jc w:val="both"/>
        <w:rPr>
          <w:b/>
          <w:bCs/>
        </w:rPr>
      </w:pPr>
      <w:r w:rsidRPr="00D46020">
        <w:rPr>
          <w:b/>
          <w:bCs/>
        </w:rPr>
        <w:t>«Трансакционные издержки в контрактной системе: расходы, которые никто не уполномочен считать»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lastRenderedPageBreak/>
        <w:t xml:space="preserve">Анисина Карина Талгатовна, </w:t>
      </w:r>
      <w:r w:rsidRPr="00D46020">
        <w:t>доцент кафедры финансового права Российского государственного университета правосудия, к.ю.н.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  <w:shd w:val="clear" w:color="auto" w:fill="FFFFFF"/>
        </w:rPr>
        <w:t>«Электронная подпись как средство защиты финансовых документов»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Костикова Екатерина Геннадиевна, </w:t>
      </w:r>
      <w:r w:rsidRPr="00D46020">
        <w:t>профессор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«Правовое регулирование денежного обращения в ХХ</w:t>
      </w:r>
      <w:r w:rsidRPr="00D46020">
        <w:rPr>
          <w:b/>
          <w:bCs/>
          <w:lang w:val="en-US"/>
        </w:rPr>
        <w:t>I</w:t>
      </w:r>
      <w:r w:rsidRPr="00D46020">
        <w:rPr>
          <w:b/>
          <w:bCs/>
        </w:rPr>
        <w:t xml:space="preserve"> века»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 xml:space="preserve">Мигачева Елена Викторовна, </w:t>
      </w:r>
      <w:r w:rsidRPr="00D46020">
        <w:t>профессор кафедры финансового права Российского государственного университета правосудия, к.ю.н., доцент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«Налоговая база по поимущественным налогам с физических лиц: проблемы теории и практики»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Матьянова (Губенко) Елена Сергеевна</w:t>
      </w:r>
      <w:r w:rsidRPr="00D46020">
        <w:t>, доцент кафедры финансового права Российского государственного университета правосудия, к.ю.н.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«Национальная система платёжных карт: состояние развития»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</w:pPr>
      <w:r w:rsidRPr="00D46020">
        <w:rPr>
          <w:b/>
          <w:bCs/>
        </w:rPr>
        <w:t>Палозян Оксана Арамаисовна</w:t>
      </w:r>
      <w:r w:rsidRPr="00D46020">
        <w:rPr>
          <w:sz w:val="28"/>
          <w:szCs w:val="28"/>
        </w:rPr>
        <w:t xml:space="preserve">, </w:t>
      </w:r>
      <w:r w:rsidRPr="00D46020">
        <w:t>старший преподаватель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«Финансово-правовые основы механизма долгосрочной политики государства»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473BF1">
      <w:pPr>
        <w:ind w:left="720"/>
        <w:jc w:val="both"/>
      </w:pPr>
      <w:r w:rsidRPr="00D46020">
        <w:rPr>
          <w:b/>
          <w:bCs/>
        </w:rPr>
        <w:t xml:space="preserve">Шарандина Наталья Львовна, </w:t>
      </w:r>
      <w:r w:rsidRPr="00D46020">
        <w:t>старший преподаватель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«Финансовая политика и ее правовое обеспечение в РФ»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</w:pPr>
      <w:r w:rsidRPr="00D46020">
        <w:rPr>
          <w:b/>
          <w:bCs/>
        </w:rPr>
        <w:t xml:space="preserve">Бадмаев Батор Галбадарович, </w:t>
      </w:r>
      <w:r w:rsidRPr="00D46020">
        <w:t>старший преподаватель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«Цифровые технологии в сфере финансовой деятельности государства»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 xml:space="preserve">Калатози Деви Гивиевич, </w:t>
      </w:r>
      <w:r w:rsidRPr="00D46020">
        <w:t>аспирант кафедры финансового права Российского государственного университета правосудия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«Угрозы (вызовы) финансовой безопасности России в сфере денежного обращения в ХХI веке»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>Тихомиров Кирилл Андреевич</w:t>
      </w:r>
      <w:r w:rsidRPr="00D46020">
        <w:t>, соискатель кафедры финансового права Российского государственного университета правосудия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«Базовые и универсальные лицензии на осуществление банковских операций: новеллы законодательства»</w:t>
      </w:r>
    </w:p>
    <w:p w:rsidR="00296101" w:rsidRPr="00D46020" w:rsidRDefault="00296101" w:rsidP="00283387">
      <w:pPr>
        <w:ind w:left="720"/>
        <w:jc w:val="both"/>
      </w:pPr>
    </w:p>
    <w:p w:rsidR="00296101" w:rsidRPr="00D46020" w:rsidRDefault="00296101" w:rsidP="00283387">
      <w:pPr>
        <w:ind w:left="720"/>
        <w:jc w:val="both"/>
      </w:pPr>
      <w:r w:rsidRPr="00D46020">
        <w:rPr>
          <w:b/>
          <w:bCs/>
        </w:rPr>
        <w:t>Пименов Сергей Дмитриевич</w:t>
      </w:r>
      <w:r w:rsidRPr="00D46020">
        <w:t>, аспирант Института государства и права РАН, юрисконсульт АО «Концерн «Гранит-Электрон»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«Правосубъектность организаций: современное состояние и перспективы»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</w:pPr>
      <w:r w:rsidRPr="00D46020">
        <w:rPr>
          <w:b/>
          <w:bCs/>
        </w:rPr>
        <w:t>Шорин Сергей Александрович</w:t>
      </w:r>
      <w:r w:rsidRPr="00D46020">
        <w:t>, аспирант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«Критерии эффективности бюджетных расходов»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</w:pPr>
      <w:r w:rsidRPr="00D46020">
        <w:rPr>
          <w:b/>
          <w:bCs/>
        </w:rPr>
        <w:t>Лесина Людмила Юрьевна</w:t>
      </w:r>
      <w:r w:rsidRPr="00D46020">
        <w:t>, аспирантка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«Бюджетный мониторинг в системе финансового контроля»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lastRenderedPageBreak/>
        <w:t xml:space="preserve">Гаспарян Эдуард Гариевич, </w:t>
      </w:r>
      <w:r w:rsidRPr="00D46020">
        <w:t>аспирант кафедры финансового права Российского государственного университета правосудия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  <w:r w:rsidRPr="00D46020">
        <w:rPr>
          <w:b/>
          <w:bCs/>
        </w:rPr>
        <w:t>«Инвестиции и инвестиционная деятельность. Финансово-правовые начала»</w:t>
      </w:r>
    </w:p>
    <w:p w:rsidR="00296101" w:rsidRPr="00D46020" w:rsidRDefault="00296101" w:rsidP="005E489D">
      <w:pPr>
        <w:ind w:left="720"/>
        <w:jc w:val="both"/>
        <w:rPr>
          <w:b/>
          <w:bCs/>
        </w:rPr>
      </w:pPr>
    </w:p>
    <w:p w:rsidR="00296101" w:rsidRPr="00D46020" w:rsidRDefault="00296101" w:rsidP="00F35B5E">
      <w:pPr>
        <w:ind w:left="720"/>
        <w:jc w:val="both"/>
      </w:pPr>
      <w:r w:rsidRPr="00D46020">
        <w:rPr>
          <w:b/>
          <w:bCs/>
        </w:rPr>
        <w:t>Пономарева Карина Александровна</w:t>
      </w:r>
      <w:r w:rsidRPr="00D46020">
        <w:t>, старший преподаватель кафедры государственного и муниципального права Омского государственного университета им. Ф.М. Достоевского, к.ю.н.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  <w:r w:rsidRPr="00D46020">
        <w:rPr>
          <w:b/>
          <w:bCs/>
        </w:rPr>
        <w:t>«К вопросу о роли судебного прецедента в налоговом праве»</w:t>
      </w:r>
    </w:p>
    <w:p w:rsidR="00296101" w:rsidRPr="00D46020" w:rsidRDefault="00296101" w:rsidP="00F35B5E">
      <w:pPr>
        <w:ind w:left="720"/>
        <w:jc w:val="both"/>
        <w:rPr>
          <w:b/>
          <w:bCs/>
        </w:rPr>
      </w:pPr>
    </w:p>
    <w:p w:rsidR="00296101" w:rsidRPr="00D46020" w:rsidRDefault="00296101" w:rsidP="00A46E85">
      <w:pPr>
        <w:ind w:left="720"/>
        <w:jc w:val="both"/>
      </w:pPr>
      <w:r w:rsidRPr="00D46020">
        <w:rPr>
          <w:b/>
          <w:bCs/>
        </w:rPr>
        <w:t>Покачалова Елена Вячеславовна</w:t>
      </w:r>
      <w:r w:rsidRPr="00D46020">
        <w:t xml:space="preserve">, заведующий кафедрой финансового, банковского и таможенного права Саратовской государственной юридической академии, д.ю.н., профессор, </w:t>
      </w:r>
    </w:p>
    <w:p w:rsidR="00296101" w:rsidRPr="00D46020" w:rsidRDefault="00296101" w:rsidP="00A46E85">
      <w:pPr>
        <w:ind w:left="720"/>
        <w:jc w:val="both"/>
      </w:pPr>
      <w:r w:rsidRPr="00D46020">
        <w:rPr>
          <w:b/>
          <w:bCs/>
        </w:rPr>
        <w:t>Пастушенко Елена Николаевна</w:t>
      </w:r>
      <w:r w:rsidRPr="00D46020">
        <w:t xml:space="preserve">, профессор кафедры финансового, банковского и таможенного права Саратовской государственной юридической академии, д.ю.н., профессор, </w:t>
      </w:r>
    </w:p>
    <w:p w:rsidR="00296101" w:rsidRPr="00D46020" w:rsidRDefault="00296101" w:rsidP="00A46E85">
      <w:pPr>
        <w:ind w:left="720"/>
        <w:jc w:val="both"/>
      </w:pPr>
      <w:r w:rsidRPr="00D46020">
        <w:rPr>
          <w:b/>
          <w:bCs/>
        </w:rPr>
        <w:t>Земцова Лариса Николаевна</w:t>
      </w:r>
      <w:r w:rsidRPr="00D46020">
        <w:t>, доцент кафедры правосудия и правоохранительной деятельности Саратовского социально-экономического института (филиала) Российского экономического университета им. Г.В. Плеханова», председатель суда общей юрисдикции (в отставке), кандидат юридических наук</w:t>
      </w:r>
    </w:p>
    <w:p w:rsidR="00296101" w:rsidRPr="00D46020" w:rsidRDefault="00296101" w:rsidP="00A46E85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«Новеллы правового регулирования нормотворческой функции Центрального банка Российской Федерации»</w:t>
      </w:r>
    </w:p>
    <w:p w:rsidR="00296101" w:rsidRPr="00D46020" w:rsidRDefault="00296101" w:rsidP="005F2D1A">
      <w:pPr>
        <w:ind w:left="720"/>
        <w:jc w:val="both"/>
        <w:rPr>
          <w:b/>
          <w:bCs/>
        </w:rPr>
      </w:pPr>
    </w:p>
    <w:p w:rsidR="00296101" w:rsidRPr="00D46020" w:rsidRDefault="00296101" w:rsidP="005F2D1A">
      <w:pPr>
        <w:ind w:left="720"/>
        <w:jc w:val="both"/>
      </w:pPr>
      <w:r w:rsidRPr="00D46020">
        <w:rPr>
          <w:b/>
          <w:bCs/>
        </w:rPr>
        <w:t>Андреева Елена Михайловна</w:t>
      </w:r>
      <w:r w:rsidRPr="00D46020">
        <w:rPr>
          <w:sz w:val="28"/>
          <w:szCs w:val="28"/>
        </w:rPr>
        <w:t xml:space="preserve">, </w:t>
      </w:r>
      <w:r w:rsidRPr="00D46020">
        <w:t>доцент кафедры финансового права Санкт-Петербургского государственного экономического университета, к.ю.н., доцент</w:t>
      </w:r>
    </w:p>
    <w:p w:rsidR="00296101" w:rsidRPr="00D46020" w:rsidRDefault="00296101" w:rsidP="005F2D1A">
      <w:pPr>
        <w:ind w:left="720"/>
        <w:jc w:val="both"/>
      </w:pPr>
      <w:r w:rsidRPr="00D46020">
        <w:t>«</w:t>
      </w:r>
      <w:r w:rsidRPr="00D46020">
        <w:rPr>
          <w:rStyle w:val="af"/>
          <w:shd w:val="clear" w:color="auto" w:fill="FFFFFF"/>
        </w:rPr>
        <w:t>Особенности финансирования деятельности по лицензированию образовательных организаций</w:t>
      </w:r>
      <w:r w:rsidRPr="00D46020">
        <w:t>»</w:t>
      </w:r>
    </w:p>
    <w:p w:rsidR="00296101" w:rsidRPr="00D46020" w:rsidRDefault="00296101" w:rsidP="00F35B5E">
      <w:pPr>
        <w:ind w:left="720"/>
        <w:jc w:val="both"/>
      </w:pPr>
    </w:p>
    <w:p w:rsidR="00296101" w:rsidRPr="00D46020" w:rsidRDefault="00296101" w:rsidP="00A46E85">
      <w:pPr>
        <w:ind w:left="720"/>
        <w:jc w:val="both"/>
      </w:pPr>
      <w:r w:rsidRPr="00D46020">
        <w:rPr>
          <w:b/>
          <w:bCs/>
        </w:rPr>
        <w:t xml:space="preserve">Батяева Альбина Рамазановна, </w:t>
      </w:r>
      <w:r w:rsidRPr="00D46020">
        <w:t xml:space="preserve">доцент кафедры административного и финансового права Российского университета дружбы народов, к.ю.н. </w:t>
      </w:r>
    </w:p>
    <w:p w:rsidR="00296101" w:rsidRPr="00D46020" w:rsidRDefault="00296101" w:rsidP="00A46E85">
      <w:pPr>
        <w:ind w:left="720"/>
        <w:jc w:val="both"/>
        <w:rPr>
          <w:b/>
          <w:bCs/>
        </w:rPr>
      </w:pPr>
      <w:r w:rsidRPr="00D46020">
        <w:rPr>
          <w:b/>
          <w:bCs/>
        </w:rPr>
        <w:t>«Нормативно-правовые акты, регулирующие топливно-энергетический комплекс в России и предложения по совершенствованию законодательства»</w:t>
      </w:r>
    </w:p>
    <w:p w:rsidR="00296101" w:rsidRPr="00D46020" w:rsidRDefault="00296101" w:rsidP="00A46E85">
      <w:pPr>
        <w:ind w:left="720"/>
        <w:jc w:val="both"/>
      </w:pPr>
    </w:p>
    <w:p w:rsidR="00296101" w:rsidRPr="00D46020" w:rsidRDefault="00296101" w:rsidP="00A46E85">
      <w:pPr>
        <w:ind w:left="720"/>
        <w:jc w:val="both"/>
      </w:pPr>
      <w:r w:rsidRPr="00D46020">
        <w:rPr>
          <w:b/>
          <w:bCs/>
        </w:rPr>
        <w:t>Галушкин Александр Александрович</w:t>
      </w:r>
      <w:r w:rsidRPr="00D46020">
        <w:t>, главный научный сотрудник лаборатории макроэкономического регулирования и планирования Международного института информатизации и государственного управления имени П.А. Столыпина, доцент кафедры «Таможенное право и организация таможенного дела» Российского университета транспорта, к.ю.н., доцент, Академик РАЕН</w:t>
      </w:r>
    </w:p>
    <w:p w:rsidR="00296101" w:rsidRPr="00D46020" w:rsidRDefault="00296101" w:rsidP="00A46E85">
      <w:pPr>
        <w:ind w:left="720"/>
        <w:jc w:val="both"/>
        <w:rPr>
          <w:b/>
          <w:bCs/>
        </w:rPr>
      </w:pPr>
      <w:r w:rsidRPr="00D46020">
        <w:rPr>
          <w:b/>
          <w:bCs/>
        </w:rPr>
        <w:t>«Актуальные проблемы образовательных и научных организаций на современном этапе развития общества»</w:t>
      </w:r>
    </w:p>
    <w:p w:rsidR="00296101" w:rsidRPr="00D46020" w:rsidRDefault="00296101" w:rsidP="00A46E85">
      <w:pPr>
        <w:ind w:left="720"/>
        <w:jc w:val="both"/>
        <w:rPr>
          <w:b/>
          <w:bCs/>
        </w:rPr>
      </w:pP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 xml:space="preserve">Землянская Наталья Ивановна, </w:t>
      </w:r>
      <w:r w:rsidRPr="00D46020">
        <w:t>доцент кафедры финансового, банковского и таможенного права Саратовской государственной юридической академии, к.ю.н., доцент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«О праве публичных расходов»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</w:p>
    <w:p w:rsidR="00296101" w:rsidRPr="00D46020" w:rsidRDefault="00296101" w:rsidP="0025759C">
      <w:pPr>
        <w:ind w:left="720"/>
        <w:jc w:val="both"/>
      </w:pPr>
      <w:r w:rsidRPr="00D46020">
        <w:rPr>
          <w:b/>
          <w:bCs/>
        </w:rPr>
        <w:t>Миронова Светлана Михайловна</w:t>
      </w:r>
      <w:r w:rsidRPr="00D46020">
        <w:t>, доцент кафедры конституционного и административного права Волгоградского института управления – Волгоградский филиал Российской академии народного хозяйства и государственной службы при Президенте РФ, к.ю.н., доцент,</w:t>
      </w:r>
    </w:p>
    <w:p w:rsidR="00296101" w:rsidRPr="00D46020" w:rsidRDefault="00296101" w:rsidP="00283387">
      <w:pPr>
        <w:ind w:left="720"/>
        <w:jc w:val="both"/>
        <w:rPr>
          <w:b/>
          <w:bCs/>
        </w:rPr>
      </w:pPr>
      <w:r w:rsidRPr="00D46020">
        <w:rPr>
          <w:b/>
          <w:bCs/>
        </w:rPr>
        <w:t>«Роль публичного интереса при осуществлении финансовой деятельности муниципальных образований»</w:t>
      </w:r>
    </w:p>
    <w:p w:rsidR="00296101" w:rsidRPr="00D46020" w:rsidRDefault="00296101" w:rsidP="00F35B5E">
      <w:pPr>
        <w:ind w:left="720"/>
        <w:jc w:val="both"/>
        <w:rPr>
          <w:rFonts w:ascii="HeliosCond-Bold" w:hAnsi="HeliosCond-Bold" w:cs="HeliosCond-Bold"/>
        </w:rPr>
      </w:pPr>
    </w:p>
    <w:p w:rsidR="00296101" w:rsidRPr="00D46020" w:rsidRDefault="00296101" w:rsidP="00F35B5E">
      <w:pPr>
        <w:pStyle w:val="2"/>
        <w:ind w:firstLine="0"/>
        <w:rPr>
          <w:rFonts w:ascii="HeliosCond-Bold" w:hAnsi="HeliosCond-Bold" w:cs="HeliosCond-Bold"/>
        </w:rPr>
      </w:pPr>
      <w:r w:rsidRPr="00D46020">
        <w:rPr>
          <w:rFonts w:ascii="HeliosCond-Bold" w:hAnsi="HeliosCond-Bold" w:cs="HeliosCond-Bold"/>
        </w:rPr>
        <w:lastRenderedPageBreak/>
        <w:t xml:space="preserve">17:00- 17.30 </w:t>
      </w:r>
    </w:p>
    <w:p w:rsidR="00296101" w:rsidRPr="00D46020" w:rsidRDefault="00296101" w:rsidP="00F35B5E">
      <w:pPr>
        <w:autoSpaceDE w:val="0"/>
        <w:autoSpaceDN w:val="0"/>
        <w:adjustRightInd w:val="0"/>
        <w:ind w:left="720"/>
        <w:rPr>
          <w:rFonts w:ascii="HeliosCond-Bold" w:hAnsi="HeliosCond-Bold" w:cs="HeliosCond-Bold"/>
          <w:b/>
          <w:bCs/>
          <w:caps/>
        </w:rPr>
      </w:pPr>
      <w:r w:rsidRPr="00D46020">
        <w:rPr>
          <w:rFonts w:ascii="HeliosCond-Bold" w:hAnsi="HeliosCond-Bold" w:cs="HeliosCond-Bold"/>
          <w:b/>
          <w:bCs/>
          <w:caps/>
        </w:rPr>
        <w:t>Свободная   дискуссия</w:t>
      </w:r>
    </w:p>
    <w:p w:rsidR="00296101" w:rsidRPr="00D46020" w:rsidRDefault="00296101" w:rsidP="005F32D7">
      <w:pPr>
        <w:jc w:val="center"/>
        <w:rPr>
          <w:b/>
          <w:bCs/>
          <w:sz w:val="28"/>
          <w:szCs w:val="28"/>
        </w:rPr>
      </w:pPr>
      <w:r w:rsidRPr="00D46020">
        <w:rPr>
          <w:rFonts w:ascii="HeliosCond-Bold" w:hAnsi="HeliosCond-Bold" w:cs="HeliosCond-Bold"/>
        </w:rPr>
        <w:br w:type="page"/>
      </w:r>
      <w:r w:rsidRPr="00D46020">
        <w:rPr>
          <w:b/>
          <w:bCs/>
          <w:sz w:val="28"/>
          <w:szCs w:val="28"/>
        </w:rPr>
        <w:lastRenderedPageBreak/>
        <w:t>Список участников конференции</w:t>
      </w:r>
    </w:p>
    <w:p w:rsidR="00296101" w:rsidRPr="00D46020" w:rsidRDefault="00296101" w:rsidP="005F32D7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Международной научно-практической конференции</w:t>
      </w:r>
    </w:p>
    <w:p w:rsidR="00296101" w:rsidRPr="00D46020" w:rsidRDefault="00296101" w:rsidP="005F32D7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«Финансовое право в ХХI веке: </w:t>
      </w:r>
    </w:p>
    <w:p w:rsidR="00296101" w:rsidRPr="00D46020" w:rsidRDefault="00296101" w:rsidP="005F32D7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 xml:space="preserve">современное состояние и перспективы развития» </w:t>
      </w:r>
    </w:p>
    <w:p w:rsidR="00296101" w:rsidRPr="00D46020" w:rsidRDefault="00296101" w:rsidP="005F32D7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D46020">
        <w:rPr>
          <w:b/>
          <w:bCs/>
          <w:sz w:val="28"/>
          <w:szCs w:val="28"/>
        </w:rPr>
        <w:t>30 ноября – 1 декабря 2017 года</w:t>
      </w:r>
    </w:p>
    <w:p w:rsidR="00296101" w:rsidRPr="00D46020" w:rsidRDefault="00296101" w:rsidP="005F32D7">
      <w:pPr>
        <w:tabs>
          <w:tab w:val="left" w:pos="540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965"/>
        <w:gridCol w:w="3595"/>
      </w:tblGrid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Алешкова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Алимбекова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Саратовская государственная юридическая академия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Андреева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Санкт-Петербургский государственный экономический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Анисина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Карина Талгатовна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Арзуманова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Лана Львовна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Московский государственный юридический университет имени О.Е.Кутафина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964EA0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Бабина 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Ксения Ивановна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Саратовский социально-экономический институт (филиал) Российского экономического университета имени Г.В. Плеханова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Бадмаев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Батор Галбадарович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Батяева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Альбина Рамазановна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Российский университет 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дружбы народов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Беликов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Евгений Геннадьевич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Саратовская государственная юридическая академия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Белов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Валерий Алексеевич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университет дружбы народов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Бельский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Константин Степанович</w:t>
            </w:r>
          </w:p>
        </w:tc>
        <w:tc>
          <w:tcPr>
            <w:tcW w:w="3595" w:type="dxa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Бехер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Вероника Виссарионовна</w:t>
            </w:r>
          </w:p>
        </w:tc>
        <w:tc>
          <w:tcPr>
            <w:tcW w:w="3595" w:type="dxa"/>
          </w:tcPr>
          <w:p w:rsidR="00296101" w:rsidRPr="00D46020" w:rsidRDefault="00296101" w:rsidP="0028352F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Саратовский социально-экономический институт (филиал) Российского экономического университета имени Г.В. Плеханова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Бит-Шабо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Инесса Витальевна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576316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Бондаренко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576316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Дальневосточный филиал Российского государственного университета правосудия (г. Хабаровск)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Бочкарева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Северо-Кавказский филиал Российского государственного университета правосудия (г. Краснодар)</w:t>
            </w:r>
          </w:p>
        </w:tc>
      </w:tr>
      <w:tr w:rsidR="00296101" w:rsidRPr="00D46020">
        <w:tc>
          <w:tcPr>
            <w:tcW w:w="3186" w:type="dxa"/>
          </w:tcPr>
          <w:p w:rsidR="00296101" w:rsidRPr="00D46020" w:rsidRDefault="00296101" w:rsidP="00D356DB">
            <w:pPr>
              <w:jc w:val="center"/>
            </w:pPr>
            <w:r w:rsidRPr="00D46020">
              <w:rPr>
                <w:sz w:val="20"/>
                <w:szCs w:val="20"/>
              </w:rPr>
              <w:t>Брагина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Васильева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Евгения Григорьевна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Северо-Кавказский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Вершило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70135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Гандалоев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Руслан Баширович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70135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Галушкин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Международный институт информатизации и государственного управления имени П.А. Столыпина,</w:t>
            </w:r>
          </w:p>
          <w:p w:rsidR="00296101" w:rsidRPr="00D46020" w:rsidRDefault="00296101" w:rsidP="00E852A5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университет транспорта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Гаспарян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Эдуард Гариевич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Российский государственный </w:t>
            </w:r>
            <w:r w:rsidRPr="00D46020">
              <w:rPr>
                <w:sz w:val="20"/>
                <w:szCs w:val="20"/>
              </w:rPr>
              <w:lastRenderedPageBreak/>
              <w:t>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314FBC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lastRenderedPageBreak/>
              <w:t>Голосная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Ольга Геннадиевна</w:t>
            </w:r>
          </w:p>
        </w:tc>
        <w:tc>
          <w:tcPr>
            <w:tcW w:w="3595" w:type="dxa"/>
          </w:tcPr>
          <w:p w:rsidR="00296101" w:rsidRPr="00D46020" w:rsidRDefault="00296101" w:rsidP="00314FBC">
            <w:pPr>
              <w:jc w:val="center"/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Горбунова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3595" w:type="dxa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Гусева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Орловский государственный университет им. И.С. Тургенева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Дементьева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 законодательства и сравнительного правоведения при Правительстве Российской Федерации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Демин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Сибирский федеральный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Евсиков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Алексей Михайлович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Журавлева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Оксана Олеговна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 законодательства и сравнительного правоведения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Запольский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 государства и права РАН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Зарипов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Вадим Маратович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Журнал «Налоговед»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Пепеляев групп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Землянская 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Саратовская государственная юридическая академия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00520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Земцова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Саратовский социально-экономический институт (филиал) Российского экономического университета имени Г.В. Плеханова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Калатози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Деви Гивиевич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Карасева (Сенцова)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Марина Валентиновна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Карпухин 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Финансовый университет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Кикавец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Виталий Викторович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Кожушко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Северо-Кавказский филиал Российского государственного университета правосудия (г. Краснодар)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Комягин 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Дмитрий Львович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AD330C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Копина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771FC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Косаренко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экономический университет им.Г.В. Плеханова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4433F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Костенников 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Михаил Валерьевич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4433F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Всероссийского института повышения квалификации</w:t>
            </w:r>
          </w:p>
          <w:p w:rsidR="00296101" w:rsidRPr="00D46020" w:rsidRDefault="00296101" w:rsidP="004433F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сотрудников МВД России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Костикова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Екатерина Геннадиевна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EB1201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Косян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Майрам Арташесовна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Северо-Кавказский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Красюков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Воронежский государственный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Крохина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Московский государственный университет им. Ломоносова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Крусс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Тверской государственный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8B3C2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Кудряшова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Екатерина Валерьевна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Института законодательства и </w:t>
            </w:r>
            <w:r w:rsidRPr="00D46020">
              <w:rPr>
                <w:sz w:val="20"/>
                <w:szCs w:val="20"/>
              </w:rPr>
              <w:lastRenderedPageBreak/>
              <w:t>сравнительного правоведения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lastRenderedPageBreak/>
              <w:t>Куракин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Алексей Валентинович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Финансового университета при Правительстве РФ,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Всероссийского института повышения квалификации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сотрудников МВД России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Леднева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Института законодательства и сравнительного правоведения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Лесина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Линкин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Виктор Николаевич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Мигачева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Миронова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5759C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Волгоградский институт управления – филиал Российской академии народного хозяйства и государственной службы при Президенте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Мирошник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Светлана Валентиновна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Молокаева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Оксана Хараевна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Морзов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Александр Евгеневич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E506C5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Нижегородский государственный университет им. Н.И.Лобачевского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Назаров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3595" w:type="dxa"/>
          </w:tcPr>
          <w:p w:rsidR="00296101" w:rsidRPr="00D46020" w:rsidRDefault="00296101" w:rsidP="00771FC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экономический университет им.Г.В. Плеханова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314FBC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Немыкина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Олеся Евгеньевна</w:t>
            </w:r>
          </w:p>
        </w:tc>
        <w:tc>
          <w:tcPr>
            <w:tcW w:w="3595" w:type="dxa"/>
          </w:tcPr>
          <w:p w:rsidR="00296101" w:rsidRPr="00D46020" w:rsidRDefault="00296101" w:rsidP="00771FC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Николаева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Татьяна Альфредовна</w:t>
            </w:r>
          </w:p>
        </w:tc>
        <w:tc>
          <w:tcPr>
            <w:tcW w:w="3595" w:type="dxa"/>
          </w:tcPr>
          <w:p w:rsidR="00296101" w:rsidRPr="00D46020" w:rsidRDefault="00296101" w:rsidP="00BE5FB8">
            <w:pPr>
              <w:ind w:firstLine="540"/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Остроухова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Кира Николаевна</w:t>
            </w:r>
          </w:p>
        </w:tc>
        <w:tc>
          <w:tcPr>
            <w:tcW w:w="3595" w:type="dxa"/>
          </w:tcPr>
          <w:p w:rsidR="00296101" w:rsidRPr="00D46020" w:rsidRDefault="00296101" w:rsidP="00BE5FB8">
            <w:pPr>
              <w:ind w:firstLine="540"/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Палозян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Оксана Арамаисовна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Пастушенко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10D0D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Саратовская государственная юридическая академия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Пашенцев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Дмитрий Алексеевич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Московский городской педагогический университет,</w:t>
            </w:r>
          </w:p>
          <w:p w:rsidR="00296101" w:rsidRPr="00D46020" w:rsidRDefault="00296101" w:rsidP="00DA1866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 законодательства и сравнительного правоведения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Пепеляев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Пепеляев групп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Пешкова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Христина Вячеславовна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Центральный филиал Российского государственного университета правосудия (г. Воронеж)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3A7E1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Пименов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Сергей Дмитриевич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3A7E1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Институт государства и права РАН </w:t>
            </w:r>
          </w:p>
          <w:p w:rsidR="00296101" w:rsidRPr="00D46020" w:rsidRDefault="00296101" w:rsidP="003A7E1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АО «Концерн «Гранит-Электрон»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Писенко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Кирилл Андреевич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484EB7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Поветкина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Институт законодательства и сравнительного правоведения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Пономарева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Карина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Омский государственный университет им. Ф.М. Достоевского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BA5C3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lastRenderedPageBreak/>
              <w:t>Пономарева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BA5C3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BA5C3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Финансовый университет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10D0D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Покачалова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Саратовская государственная юридическая академия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Попова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Финансовый университет при Правительстве РФ, 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Прошунин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Максим Михайлович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Родыгина (Кирилина)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Вероника Евгеньевна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484EB7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Рождественская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Татьяна Эдуардовна 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Московский государственный юридический университет им. О.Е.Кутафина (МГЮА)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Селюков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Анатолий Дмитриевич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Сердюк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Смирнов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Константин Арсеньевич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Центр анализа и развития финансовой системы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Соколова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Эльвира Дмитриевна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Финансовый университет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Тихомиров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Кирилл Андреевич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Тропская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EB1201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Тутинас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Евгения Вячеславовна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Ростовский филиал Российского государственного университета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69702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Турбанов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697029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РФ (РАНХиГС)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Тютюрюков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Финансовый университет при Правительстве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35717A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Узденов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Шамиль Шагабанович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484EB7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РФ (РАНХиГС)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EA6664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Умнова (Конюхова)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Цареградская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Юлия Константиновна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Московский государственный юридический университет им. О.Е.Кутафина (МГЮА)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Цинделиани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Имеда Анатольевич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Цинделиани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Диана Тамазовна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Черникова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Елена Вадимовна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Шарандина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Наталия Львовна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EB1201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Шорин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Российский государственный университет правосудия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Шохин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Сергей Олегович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МГИМО МИД России 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Ялбулганов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Александр Алибиевич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</w:tr>
      <w:tr w:rsidR="00296101" w:rsidRPr="00D46020">
        <w:tc>
          <w:tcPr>
            <w:tcW w:w="3186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Ястребов</w:t>
            </w:r>
          </w:p>
        </w:tc>
        <w:tc>
          <w:tcPr>
            <w:tcW w:w="296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3595" w:type="dxa"/>
            <w:vAlign w:val="center"/>
          </w:tcPr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 xml:space="preserve">Российский университет </w:t>
            </w:r>
          </w:p>
          <w:p w:rsidR="00296101" w:rsidRPr="00D46020" w:rsidRDefault="00296101" w:rsidP="002A43E3">
            <w:pPr>
              <w:jc w:val="center"/>
              <w:rPr>
                <w:sz w:val="20"/>
                <w:szCs w:val="20"/>
              </w:rPr>
            </w:pPr>
            <w:r w:rsidRPr="00D46020">
              <w:rPr>
                <w:sz w:val="20"/>
                <w:szCs w:val="20"/>
              </w:rPr>
              <w:t>дружбы народов</w:t>
            </w:r>
          </w:p>
        </w:tc>
      </w:tr>
    </w:tbl>
    <w:p w:rsidR="00296101" w:rsidRPr="00D46020" w:rsidRDefault="00296101" w:rsidP="00D95E07">
      <w:pPr>
        <w:tabs>
          <w:tab w:val="left" w:pos="540"/>
        </w:tabs>
        <w:jc w:val="both"/>
      </w:pPr>
    </w:p>
    <w:sectPr w:rsidR="00296101" w:rsidRPr="00D46020" w:rsidSect="002A43E3">
      <w:footerReference w:type="default" r:id="rId22"/>
      <w:footnotePr>
        <w:numFmt w:val="chicago"/>
      </w:footnotePr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A8" w:rsidRDefault="00AC37A8" w:rsidP="00F35B5E">
      <w:r>
        <w:separator/>
      </w:r>
    </w:p>
  </w:endnote>
  <w:endnote w:type="continuationSeparator" w:id="0">
    <w:p w:rsidR="00AC37A8" w:rsidRDefault="00AC37A8" w:rsidP="00F3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01" w:rsidRDefault="007815B5" w:rsidP="002A43E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61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020">
      <w:rPr>
        <w:rStyle w:val="a9"/>
        <w:noProof/>
      </w:rPr>
      <w:t>18</w:t>
    </w:r>
    <w:r>
      <w:rPr>
        <w:rStyle w:val="a9"/>
      </w:rPr>
      <w:fldChar w:fldCharType="end"/>
    </w:r>
  </w:p>
  <w:p w:rsidR="00296101" w:rsidRDefault="00296101" w:rsidP="002A43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A8" w:rsidRDefault="00AC37A8" w:rsidP="00F35B5E">
      <w:r>
        <w:separator/>
      </w:r>
    </w:p>
  </w:footnote>
  <w:footnote w:type="continuationSeparator" w:id="0">
    <w:p w:rsidR="00AC37A8" w:rsidRDefault="00AC37A8" w:rsidP="00F35B5E">
      <w:r>
        <w:continuationSeparator/>
      </w:r>
    </w:p>
  </w:footnote>
  <w:footnote w:id="1">
    <w:p w:rsidR="00296101" w:rsidRDefault="00296101" w:rsidP="00F35B5E">
      <w:pPr>
        <w:pStyle w:val="aa"/>
      </w:pPr>
      <w:r>
        <w:rPr>
          <w:rStyle w:val="ac"/>
        </w:rPr>
        <w:footnoteRef/>
      </w:r>
      <w:r>
        <w:t xml:space="preserve"> Порядок и состав докладчиков может быть изменен в зависимости от явки.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E35"/>
    <w:multiLevelType w:val="hybridMultilevel"/>
    <w:tmpl w:val="1C48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B5E"/>
    <w:rsid w:val="00005203"/>
    <w:rsid w:val="00022AAE"/>
    <w:rsid w:val="000339E0"/>
    <w:rsid w:val="000357A4"/>
    <w:rsid w:val="0004508D"/>
    <w:rsid w:val="00052477"/>
    <w:rsid w:val="0007172E"/>
    <w:rsid w:val="00076E85"/>
    <w:rsid w:val="000773D3"/>
    <w:rsid w:val="00133C90"/>
    <w:rsid w:val="00185438"/>
    <w:rsid w:val="00197C2B"/>
    <w:rsid w:val="001C137D"/>
    <w:rsid w:val="001E5EB4"/>
    <w:rsid w:val="00210D0D"/>
    <w:rsid w:val="0025759C"/>
    <w:rsid w:val="00257C64"/>
    <w:rsid w:val="00283387"/>
    <w:rsid w:val="0028352F"/>
    <w:rsid w:val="002841F1"/>
    <w:rsid w:val="00292B06"/>
    <w:rsid w:val="0029466C"/>
    <w:rsid w:val="00296101"/>
    <w:rsid w:val="002A43E3"/>
    <w:rsid w:val="00306AB4"/>
    <w:rsid w:val="00314FBC"/>
    <w:rsid w:val="0035717A"/>
    <w:rsid w:val="00357D41"/>
    <w:rsid w:val="00360FF8"/>
    <w:rsid w:val="00371397"/>
    <w:rsid w:val="00393399"/>
    <w:rsid w:val="003A7E13"/>
    <w:rsid w:val="003B7A7F"/>
    <w:rsid w:val="003C5E37"/>
    <w:rsid w:val="0042127C"/>
    <w:rsid w:val="004433F9"/>
    <w:rsid w:val="0045403B"/>
    <w:rsid w:val="0046489B"/>
    <w:rsid w:val="00467D60"/>
    <w:rsid w:val="00470B0E"/>
    <w:rsid w:val="00473BF1"/>
    <w:rsid w:val="00484EB7"/>
    <w:rsid w:val="004852F3"/>
    <w:rsid w:val="004873D0"/>
    <w:rsid w:val="004968A6"/>
    <w:rsid w:val="004B018D"/>
    <w:rsid w:val="004D564E"/>
    <w:rsid w:val="00522873"/>
    <w:rsid w:val="0054533F"/>
    <w:rsid w:val="00565C8A"/>
    <w:rsid w:val="005704E7"/>
    <w:rsid w:val="00576316"/>
    <w:rsid w:val="00590A7F"/>
    <w:rsid w:val="00591E95"/>
    <w:rsid w:val="005D0A31"/>
    <w:rsid w:val="005E1CA4"/>
    <w:rsid w:val="005E489D"/>
    <w:rsid w:val="005F2D1A"/>
    <w:rsid w:val="005F32D7"/>
    <w:rsid w:val="00643F28"/>
    <w:rsid w:val="006625EB"/>
    <w:rsid w:val="00697029"/>
    <w:rsid w:val="006C7C31"/>
    <w:rsid w:val="006E2F98"/>
    <w:rsid w:val="00701354"/>
    <w:rsid w:val="0072550F"/>
    <w:rsid w:val="00760EA1"/>
    <w:rsid w:val="00771FC3"/>
    <w:rsid w:val="007815B5"/>
    <w:rsid w:val="0082068F"/>
    <w:rsid w:val="008215F2"/>
    <w:rsid w:val="008439DF"/>
    <w:rsid w:val="0088269D"/>
    <w:rsid w:val="008870A7"/>
    <w:rsid w:val="00893B37"/>
    <w:rsid w:val="008B3C29"/>
    <w:rsid w:val="008C0B87"/>
    <w:rsid w:val="008D1218"/>
    <w:rsid w:val="008D368B"/>
    <w:rsid w:val="00923B2E"/>
    <w:rsid w:val="009300A1"/>
    <w:rsid w:val="00964EA0"/>
    <w:rsid w:val="00993FC7"/>
    <w:rsid w:val="00994EAE"/>
    <w:rsid w:val="009E0672"/>
    <w:rsid w:val="00A27F45"/>
    <w:rsid w:val="00A36472"/>
    <w:rsid w:val="00A4237D"/>
    <w:rsid w:val="00A46E85"/>
    <w:rsid w:val="00A60278"/>
    <w:rsid w:val="00AC37A8"/>
    <w:rsid w:val="00AC5295"/>
    <w:rsid w:val="00AC7068"/>
    <w:rsid w:val="00AD330C"/>
    <w:rsid w:val="00AE3F0B"/>
    <w:rsid w:val="00AF111E"/>
    <w:rsid w:val="00B45DB3"/>
    <w:rsid w:val="00BA5734"/>
    <w:rsid w:val="00BA5C34"/>
    <w:rsid w:val="00BC546F"/>
    <w:rsid w:val="00BE2514"/>
    <w:rsid w:val="00BE5FB8"/>
    <w:rsid w:val="00C217D6"/>
    <w:rsid w:val="00C353B5"/>
    <w:rsid w:val="00C463CF"/>
    <w:rsid w:val="00C71CEF"/>
    <w:rsid w:val="00C7398F"/>
    <w:rsid w:val="00CC123A"/>
    <w:rsid w:val="00CE0FC4"/>
    <w:rsid w:val="00CE1CB6"/>
    <w:rsid w:val="00D20F30"/>
    <w:rsid w:val="00D2382E"/>
    <w:rsid w:val="00D356DB"/>
    <w:rsid w:val="00D36D7C"/>
    <w:rsid w:val="00D46020"/>
    <w:rsid w:val="00D67B9A"/>
    <w:rsid w:val="00D70E06"/>
    <w:rsid w:val="00D76021"/>
    <w:rsid w:val="00D95E07"/>
    <w:rsid w:val="00DA1866"/>
    <w:rsid w:val="00DB7581"/>
    <w:rsid w:val="00E02B49"/>
    <w:rsid w:val="00E25130"/>
    <w:rsid w:val="00E506C5"/>
    <w:rsid w:val="00E852A5"/>
    <w:rsid w:val="00E909BA"/>
    <w:rsid w:val="00EA6664"/>
    <w:rsid w:val="00EB1201"/>
    <w:rsid w:val="00EC0795"/>
    <w:rsid w:val="00EC0ACF"/>
    <w:rsid w:val="00EE6A32"/>
    <w:rsid w:val="00EF410D"/>
    <w:rsid w:val="00F30859"/>
    <w:rsid w:val="00F35B5E"/>
    <w:rsid w:val="00F80854"/>
    <w:rsid w:val="00F87644"/>
    <w:rsid w:val="00F87921"/>
    <w:rsid w:val="00FA5A77"/>
    <w:rsid w:val="00FB2C51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B5E"/>
    <w:pPr>
      <w:keepNext/>
      <w:ind w:firstLine="90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5B5E"/>
    <w:pPr>
      <w:keepNext/>
      <w:ind w:firstLine="90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71CE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5B5E"/>
    <w:pPr>
      <w:keepNext/>
      <w:ind w:firstLine="900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B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35B5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1CEF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35B5E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35B5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35B5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35B5E"/>
    <w:pPr>
      <w:ind w:firstLine="900"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35B5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35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35B5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35B5E"/>
  </w:style>
  <w:style w:type="paragraph" w:styleId="aa">
    <w:name w:val="footnote text"/>
    <w:basedOn w:val="a"/>
    <w:link w:val="ab"/>
    <w:uiPriority w:val="99"/>
    <w:semiHidden/>
    <w:rsid w:val="00F35B5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35B5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35B5E"/>
    <w:rPr>
      <w:vertAlign w:val="superscript"/>
    </w:rPr>
  </w:style>
  <w:style w:type="paragraph" w:customStyle="1" w:styleId="msonormalmailrucssattributepostfix">
    <w:name w:val="msonormal_mailru_css_attribute_postfix"/>
    <w:basedOn w:val="a"/>
    <w:uiPriority w:val="99"/>
    <w:rsid w:val="00F35B5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D70E06"/>
    <w:rPr>
      <w:color w:val="auto"/>
      <w:u w:val="single"/>
    </w:rPr>
  </w:style>
  <w:style w:type="paragraph" w:customStyle="1" w:styleId="ConsPlusNormal">
    <w:name w:val="ConsPlusNormal"/>
    <w:uiPriority w:val="99"/>
    <w:rsid w:val="00D70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rsid w:val="00197C2B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4D564E"/>
    <w:rPr>
      <w:b/>
      <w:bCs/>
    </w:rPr>
  </w:style>
  <w:style w:type="paragraph" w:styleId="af0">
    <w:name w:val="List Paragraph"/>
    <w:basedOn w:val="a"/>
    <w:uiPriority w:val="99"/>
    <w:qFormat/>
    <w:rsid w:val="00A423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aj.ru/?mod=pages&amp;id=766" TargetMode="External"/><Relationship Id="rId18" Type="http://schemas.openxmlformats.org/officeDocument/2006/relationships/hyperlink" Target="http://www.raj.ru/?mod=pages&amp;id=6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imo.ru/study/faculty/mp/kmgp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aj.ru/?mod=pages&amp;id=588" TargetMode="External"/><Relationship Id="rId17" Type="http://schemas.openxmlformats.org/officeDocument/2006/relationships/hyperlink" Target="http://www.raj.ru/?mod=pages&amp;id=5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j.ru/?mod=pages&amp;id=583" TargetMode="External"/><Relationship Id="rId20" Type="http://schemas.openxmlformats.org/officeDocument/2006/relationships/hyperlink" Target="http://www.ranepa.ru/struktura/instituty-i-fakultety/institut-gosudarstvennoj-sluzhby-i-upravle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j.ru/?mod=pages&amp;id=68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j.ru/?mod=pages&amp;id=5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ndonlaw.ru/" TargetMode="External"/><Relationship Id="rId19" Type="http://schemas.openxmlformats.org/officeDocument/2006/relationships/hyperlink" Target="http://www.ranepa.ru/struktura/instituty-i-fakultety/institut-gosudarstvennoj-sluzhby-i-uprav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up.ru/?mod=pages&amp;id=700" TargetMode="External"/><Relationship Id="rId14" Type="http://schemas.openxmlformats.org/officeDocument/2006/relationships/hyperlink" Target="http://www.raj.ru/?mod=pages&amp;id=76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6101</Words>
  <Characters>34778</Characters>
  <Application>Microsoft Office Word</Application>
  <DocSecurity>0</DocSecurity>
  <Lines>289</Lines>
  <Paragraphs>81</Paragraphs>
  <ScaleCrop>false</ScaleCrop>
  <Company>Microsoft</Company>
  <LinksUpToDate>false</LinksUpToDate>
  <CharactersWithSpaces>40798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</dc:creator>
  <cp:keywords/>
  <dc:description/>
  <cp:lastModifiedBy>Respect</cp:lastModifiedBy>
  <cp:revision>5</cp:revision>
  <cp:lastPrinted>2017-11-23T07:24:00Z</cp:lastPrinted>
  <dcterms:created xsi:type="dcterms:W3CDTF">2017-11-23T07:00:00Z</dcterms:created>
  <dcterms:modified xsi:type="dcterms:W3CDTF">2017-11-25T08:44:00Z</dcterms:modified>
</cp:coreProperties>
</file>